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0CD2D" w14:textId="4DD2F858" w:rsidR="001E41F3" w:rsidRDefault="001E41F3">
      <w:pPr>
        <w:pStyle w:val="CRCoverPage"/>
        <w:tabs>
          <w:tab w:val="right" w:pos="9639"/>
        </w:tabs>
        <w:spacing w:after="0"/>
        <w:rPr>
          <w:b/>
          <w:i/>
          <w:noProof/>
          <w:sz w:val="28"/>
        </w:rPr>
      </w:pPr>
      <w:r>
        <w:rPr>
          <w:b/>
          <w:noProof/>
          <w:sz w:val="24"/>
        </w:rPr>
        <w:t>3GPP TSG-</w:t>
      </w:r>
      <w:r w:rsidR="004C7AC4">
        <w:fldChar w:fldCharType="begin"/>
      </w:r>
      <w:r w:rsidR="004C7AC4">
        <w:instrText xml:space="preserve"> DOCPROPERTY  TSG/WGRef  \* MERGEFORMAT </w:instrText>
      </w:r>
      <w:r w:rsidR="004C7AC4">
        <w:fldChar w:fldCharType="separate"/>
      </w:r>
      <w:r w:rsidR="00036BCD">
        <w:rPr>
          <w:b/>
          <w:noProof/>
          <w:sz w:val="24"/>
        </w:rPr>
        <w:t xml:space="preserve">RAN </w:t>
      </w:r>
      <w:r w:rsidR="003609EF">
        <w:rPr>
          <w:b/>
          <w:noProof/>
          <w:sz w:val="24"/>
        </w:rPr>
        <w:t>WG</w:t>
      </w:r>
      <w:r w:rsidR="00036BCD">
        <w:rPr>
          <w:b/>
          <w:noProof/>
          <w:sz w:val="24"/>
        </w:rPr>
        <w:t>1</w:t>
      </w:r>
      <w:r w:rsidR="004C7AC4">
        <w:rPr>
          <w:b/>
          <w:noProof/>
          <w:sz w:val="24"/>
        </w:rPr>
        <w:fldChar w:fldCharType="end"/>
      </w:r>
      <w:r w:rsidR="00C66BA2">
        <w:rPr>
          <w:b/>
          <w:noProof/>
          <w:sz w:val="24"/>
        </w:rPr>
        <w:t xml:space="preserve"> </w:t>
      </w:r>
      <w:r>
        <w:rPr>
          <w:b/>
          <w:noProof/>
          <w:sz w:val="24"/>
        </w:rPr>
        <w:t>Meeting #</w:t>
      </w:r>
      <w:r w:rsidR="00036BCD">
        <w:rPr>
          <w:b/>
          <w:noProof/>
          <w:sz w:val="24"/>
        </w:rPr>
        <w:t>95</w:t>
      </w:r>
      <w:r>
        <w:rPr>
          <w:b/>
          <w:i/>
          <w:noProof/>
          <w:sz w:val="28"/>
        </w:rPr>
        <w:tab/>
      </w:r>
      <w:r w:rsidR="004C7AC4">
        <w:fldChar w:fldCharType="begin"/>
      </w:r>
      <w:r w:rsidR="004C7AC4">
        <w:instrText xml:space="preserve"> DOCPROPERTY  Tdoc#  \* MERGEFORMAT </w:instrText>
      </w:r>
      <w:r w:rsidR="004C7AC4">
        <w:fldChar w:fldCharType="separate"/>
      </w:r>
      <w:r w:rsidR="003A38F8" w:rsidRPr="003A38F8">
        <w:rPr>
          <w:b/>
          <w:i/>
          <w:noProof/>
          <w:sz w:val="28"/>
        </w:rPr>
        <w:t>R1-1813149</w:t>
      </w:r>
      <w:r w:rsidR="004C7AC4">
        <w:rPr>
          <w:b/>
          <w:i/>
          <w:noProof/>
          <w:sz w:val="28"/>
        </w:rPr>
        <w:fldChar w:fldCharType="end"/>
      </w:r>
    </w:p>
    <w:p w14:paraId="6E3C1D79" w14:textId="77777777" w:rsidR="001E41F3" w:rsidRDefault="004C7AC4" w:rsidP="005E2C44">
      <w:pPr>
        <w:pStyle w:val="CRCoverPage"/>
        <w:outlineLvl w:val="0"/>
        <w:rPr>
          <w:b/>
          <w:noProof/>
          <w:sz w:val="24"/>
        </w:rPr>
      </w:pPr>
      <w:r>
        <w:fldChar w:fldCharType="begin"/>
      </w:r>
      <w:r>
        <w:instrText xml:space="preserve"> DOCPROPERTY  Location  \* MERGEFORMAT </w:instrText>
      </w:r>
      <w:r>
        <w:fldChar w:fldCharType="separate"/>
      </w:r>
      <w:r w:rsidR="00036BCD">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36BCD">
        <w:rPr>
          <w:b/>
          <w:noProof/>
          <w:sz w:val="24"/>
        </w:rPr>
        <w:t>WA, 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36BCD">
        <w:rPr>
          <w:b/>
          <w:noProof/>
          <w:sz w:val="24"/>
        </w:rPr>
        <w:t>November 12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36BCD">
        <w:rPr>
          <w:b/>
          <w:noProof/>
          <w:sz w:val="24"/>
        </w:rPr>
        <w:t>16</w:t>
      </w:r>
      <w:r>
        <w:rPr>
          <w:b/>
          <w:noProof/>
          <w:sz w:val="24"/>
        </w:rPr>
        <w:fldChar w:fldCharType="end"/>
      </w:r>
      <w:r w:rsidR="00036BCD">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9A51C8" w14:textId="77777777" w:rsidTr="00547111">
        <w:tc>
          <w:tcPr>
            <w:tcW w:w="9641" w:type="dxa"/>
            <w:gridSpan w:val="9"/>
            <w:tcBorders>
              <w:top w:val="single" w:sz="4" w:space="0" w:color="auto"/>
              <w:left w:val="single" w:sz="4" w:space="0" w:color="auto"/>
              <w:right w:val="single" w:sz="4" w:space="0" w:color="auto"/>
            </w:tcBorders>
          </w:tcPr>
          <w:p w14:paraId="13439AE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23DF732F" w14:textId="77777777" w:rsidTr="00547111">
        <w:tc>
          <w:tcPr>
            <w:tcW w:w="9641" w:type="dxa"/>
            <w:gridSpan w:val="9"/>
            <w:tcBorders>
              <w:left w:val="single" w:sz="4" w:space="0" w:color="auto"/>
              <w:right w:val="single" w:sz="4" w:space="0" w:color="auto"/>
            </w:tcBorders>
          </w:tcPr>
          <w:p w14:paraId="72403288" w14:textId="77777777" w:rsidR="001E41F3" w:rsidRDefault="001E41F3">
            <w:pPr>
              <w:pStyle w:val="CRCoverPage"/>
              <w:spacing w:after="0"/>
              <w:jc w:val="center"/>
              <w:rPr>
                <w:noProof/>
              </w:rPr>
            </w:pPr>
            <w:r>
              <w:rPr>
                <w:b/>
                <w:noProof/>
                <w:sz w:val="32"/>
              </w:rPr>
              <w:t>CHANGE REQUEST</w:t>
            </w:r>
          </w:p>
        </w:tc>
      </w:tr>
      <w:tr w:rsidR="001E41F3" w14:paraId="52275DDF" w14:textId="77777777" w:rsidTr="00547111">
        <w:tc>
          <w:tcPr>
            <w:tcW w:w="9641" w:type="dxa"/>
            <w:gridSpan w:val="9"/>
            <w:tcBorders>
              <w:left w:val="single" w:sz="4" w:space="0" w:color="auto"/>
              <w:right w:val="single" w:sz="4" w:space="0" w:color="auto"/>
            </w:tcBorders>
          </w:tcPr>
          <w:p w14:paraId="4E529B94" w14:textId="77777777" w:rsidR="001E41F3" w:rsidRDefault="001E41F3">
            <w:pPr>
              <w:pStyle w:val="CRCoverPage"/>
              <w:spacing w:after="0"/>
              <w:rPr>
                <w:noProof/>
                <w:sz w:val="8"/>
                <w:szCs w:val="8"/>
              </w:rPr>
            </w:pPr>
          </w:p>
        </w:tc>
      </w:tr>
      <w:tr w:rsidR="001E41F3" w14:paraId="00104B6B" w14:textId="77777777" w:rsidTr="00547111">
        <w:tc>
          <w:tcPr>
            <w:tcW w:w="142" w:type="dxa"/>
            <w:tcBorders>
              <w:left w:val="single" w:sz="4" w:space="0" w:color="auto"/>
            </w:tcBorders>
          </w:tcPr>
          <w:p w14:paraId="4B491D6F" w14:textId="77777777" w:rsidR="001E41F3" w:rsidRDefault="001E41F3">
            <w:pPr>
              <w:pStyle w:val="CRCoverPage"/>
              <w:spacing w:after="0"/>
              <w:jc w:val="right"/>
              <w:rPr>
                <w:noProof/>
              </w:rPr>
            </w:pPr>
          </w:p>
        </w:tc>
        <w:tc>
          <w:tcPr>
            <w:tcW w:w="1559" w:type="dxa"/>
            <w:shd w:val="pct30" w:color="FFFF00" w:fill="auto"/>
          </w:tcPr>
          <w:p w14:paraId="4EFB1AF7" w14:textId="43F6AB23" w:rsidR="001E41F3" w:rsidRPr="00410371" w:rsidRDefault="004C7AC4" w:rsidP="00E13F3D">
            <w:pPr>
              <w:pStyle w:val="CRCoverPage"/>
              <w:spacing w:after="0"/>
              <w:jc w:val="right"/>
              <w:rPr>
                <w:b/>
                <w:noProof/>
                <w:sz w:val="28"/>
              </w:rPr>
            </w:pPr>
            <w:r>
              <w:fldChar w:fldCharType="begin"/>
            </w:r>
            <w:r>
              <w:instrText xml:space="preserve"> DOCPROPERTY  Spec#  \* MERGEFORMAT </w:instrText>
            </w:r>
            <w:r>
              <w:fldChar w:fldCharType="separate"/>
            </w:r>
            <w:r w:rsidR="00036BCD" w:rsidRPr="003A38F8">
              <w:rPr>
                <w:b/>
                <w:noProof/>
                <w:sz w:val="28"/>
              </w:rPr>
              <w:t>38.21</w:t>
            </w:r>
            <w:r w:rsidR="003A38F8" w:rsidRPr="003A38F8">
              <w:rPr>
                <w:b/>
                <w:noProof/>
                <w:sz w:val="28"/>
              </w:rPr>
              <w:t>3</w:t>
            </w:r>
            <w:r>
              <w:rPr>
                <w:b/>
                <w:noProof/>
                <w:sz w:val="28"/>
              </w:rPr>
              <w:fldChar w:fldCharType="end"/>
            </w:r>
          </w:p>
        </w:tc>
        <w:tc>
          <w:tcPr>
            <w:tcW w:w="709" w:type="dxa"/>
          </w:tcPr>
          <w:p w14:paraId="12466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1BFB09" w14:textId="77777777" w:rsidR="001E41F3" w:rsidRPr="00410371" w:rsidRDefault="004C7AC4" w:rsidP="00547111">
            <w:pPr>
              <w:pStyle w:val="CRCoverPage"/>
              <w:spacing w:after="0"/>
              <w:rPr>
                <w:noProof/>
              </w:rPr>
            </w:pPr>
            <w:r>
              <w:fldChar w:fldCharType="begin"/>
            </w:r>
            <w:r>
              <w:instrText xml:space="preserve"> DOCPROPERTY  Cr#  \* MERGEFORMAT </w:instrText>
            </w:r>
            <w:r>
              <w:fldChar w:fldCharType="separate"/>
            </w:r>
            <w:r w:rsidR="00036BCD">
              <w:rPr>
                <w:b/>
                <w:noProof/>
                <w:sz w:val="28"/>
              </w:rPr>
              <w:t>DRAFT</w:t>
            </w:r>
            <w:r>
              <w:rPr>
                <w:b/>
                <w:noProof/>
                <w:sz w:val="28"/>
              </w:rPr>
              <w:fldChar w:fldCharType="end"/>
            </w:r>
          </w:p>
        </w:tc>
        <w:tc>
          <w:tcPr>
            <w:tcW w:w="709" w:type="dxa"/>
          </w:tcPr>
          <w:p w14:paraId="767A50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6C3C5D" w14:textId="77777777" w:rsidR="001E41F3" w:rsidRPr="00410371" w:rsidRDefault="004C7AC4" w:rsidP="00E13F3D">
            <w:pPr>
              <w:pStyle w:val="CRCoverPage"/>
              <w:spacing w:after="0"/>
              <w:jc w:val="center"/>
              <w:rPr>
                <w:b/>
                <w:noProof/>
              </w:rPr>
            </w:pPr>
            <w:r>
              <w:fldChar w:fldCharType="begin"/>
            </w:r>
            <w:r>
              <w:instrText xml:space="preserve"> DOCPROPERTY  Revision  \* MERGEFORMAT </w:instrText>
            </w:r>
            <w:r>
              <w:fldChar w:fldCharType="separate"/>
            </w:r>
            <w:r w:rsidR="00036BCD">
              <w:rPr>
                <w:b/>
                <w:noProof/>
                <w:sz w:val="28"/>
              </w:rPr>
              <w:t>-</w:t>
            </w:r>
            <w:r>
              <w:rPr>
                <w:b/>
                <w:noProof/>
                <w:sz w:val="28"/>
              </w:rPr>
              <w:fldChar w:fldCharType="end"/>
            </w:r>
          </w:p>
        </w:tc>
        <w:tc>
          <w:tcPr>
            <w:tcW w:w="2410" w:type="dxa"/>
          </w:tcPr>
          <w:p w14:paraId="4C54A2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6D609" w14:textId="77777777" w:rsidR="001E41F3" w:rsidRPr="00410371" w:rsidRDefault="004C7AC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V</w:t>
            </w:r>
            <w:r w:rsidR="00036BCD">
              <w:rPr>
                <w:b/>
                <w:noProof/>
                <w:sz w:val="28"/>
              </w:rPr>
              <w:t>15.3.0</w:t>
            </w:r>
            <w:r>
              <w:rPr>
                <w:b/>
                <w:noProof/>
                <w:sz w:val="28"/>
              </w:rPr>
              <w:fldChar w:fldCharType="end"/>
            </w:r>
          </w:p>
        </w:tc>
        <w:tc>
          <w:tcPr>
            <w:tcW w:w="143" w:type="dxa"/>
            <w:tcBorders>
              <w:right w:val="single" w:sz="4" w:space="0" w:color="auto"/>
            </w:tcBorders>
          </w:tcPr>
          <w:p w14:paraId="497DF441" w14:textId="77777777" w:rsidR="001E41F3" w:rsidRDefault="001E41F3">
            <w:pPr>
              <w:pStyle w:val="CRCoverPage"/>
              <w:spacing w:after="0"/>
              <w:rPr>
                <w:noProof/>
              </w:rPr>
            </w:pPr>
          </w:p>
        </w:tc>
      </w:tr>
      <w:tr w:rsidR="001E41F3" w14:paraId="3E99F9AA" w14:textId="77777777" w:rsidTr="00547111">
        <w:tc>
          <w:tcPr>
            <w:tcW w:w="9641" w:type="dxa"/>
            <w:gridSpan w:val="9"/>
            <w:tcBorders>
              <w:left w:val="single" w:sz="4" w:space="0" w:color="auto"/>
              <w:right w:val="single" w:sz="4" w:space="0" w:color="auto"/>
            </w:tcBorders>
          </w:tcPr>
          <w:p w14:paraId="0C29E745" w14:textId="77777777" w:rsidR="001E41F3" w:rsidRDefault="001E41F3">
            <w:pPr>
              <w:pStyle w:val="CRCoverPage"/>
              <w:spacing w:after="0"/>
              <w:rPr>
                <w:noProof/>
              </w:rPr>
            </w:pPr>
          </w:p>
        </w:tc>
      </w:tr>
      <w:tr w:rsidR="001E41F3" w14:paraId="43DF9669" w14:textId="77777777" w:rsidTr="00547111">
        <w:tc>
          <w:tcPr>
            <w:tcW w:w="9641" w:type="dxa"/>
            <w:gridSpan w:val="9"/>
            <w:tcBorders>
              <w:top w:val="single" w:sz="4" w:space="0" w:color="auto"/>
            </w:tcBorders>
          </w:tcPr>
          <w:p w14:paraId="340BCD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6C175F4" w14:textId="77777777" w:rsidTr="00547111">
        <w:tc>
          <w:tcPr>
            <w:tcW w:w="9641" w:type="dxa"/>
            <w:gridSpan w:val="9"/>
          </w:tcPr>
          <w:p w14:paraId="739A0512" w14:textId="77777777" w:rsidR="001E41F3" w:rsidRDefault="001E41F3">
            <w:pPr>
              <w:pStyle w:val="CRCoverPage"/>
              <w:spacing w:after="0"/>
              <w:rPr>
                <w:noProof/>
                <w:sz w:val="8"/>
                <w:szCs w:val="8"/>
              </w:rPr>
            </w:pPr>
          </w:p>
        </w:tc>
      </w:tr>
    </w:tbl>
    <w:p w14:paraId="76D6F9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D284A5" w14:textId="77777777" w:rsidTr="00A7671C">
        <w:tc>
          <w:tcPr>
            <w:tcW w:w="2835" w:type="dxa"/>
          </w:tcPr>
          <w:p w14:paraId="303107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EAE2D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D1C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9EE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293DC" w14:textId="77777777" w:rsidR="00F25D98" w:rsidRDefault="00036BCD" w:rsidP="001E41F3">
            <w:pPr>
              <w:pStyle w:val="CRCoverPage"/>
              <w:spacing w:after="0"/>
              <w:jc w:val="center"/>
              <w:rPr>
                <w:b/>
                <w:caps/>
                <w:noProof/>
              </w:rPr>
            </w:pPr>
            <w:r>
              <w:rPr>
                <w:b/>
                <w:caps/>
                <w:noProof/>
              </w:rPr>
              <w:t>x</w:t>
            </w:r>
          </w:p>
        </w:tc>
        <w:tc>
          <w:tcPr>
            <w:tcW w:w="2126" w:type="dxa"/>
          </w:tcPr>
          <w:p w14:paraId="734F2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BA741A"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6F04D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5D393" w14:textId="77777777" w:rsidR="00F25D98" w:rsidRDefault="00F25D98" w:rsidP="001E41F3">
            <w:pPr>
              <w:pStyle w:val="CRCoverPage"/>
              <w:spacing w:after="0"/>
              <w:jc w:val="center"/>
              <w:rPr>
                <w:b/>
                <w:bCs/>
                <w:caps/>
                <w:noProof/>
              </w:rPr>
            </w:pPr>
          </w:p>
        </w:tc>
      </w:tr>
    </w:tbl>
    <w:p w14:paraId="73378A6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854B28" w14:textId="77777777" w:rsidTr="00547111">
        <w:tc>
          <w:tcPr>
            <w:tcW w:w="9640" w:type="dxa"/>
            <w:gridSpan w:val="11"/>
          </w:tcPr>
          <w:p w14:paraId="34C570CD" w14:textId="77777777" w:rsidR="001E41F3" w:rsidRDefault="001E41F3">
            <w:pPr>
              <w:pStyle w:val="CRCoverPage"/>
              <w:spacing w:after="0"/>
              <w:rPr>
                <w:noProof/>
                <w:sz w:val="8"/>
                <w:szCs w:val="8"/>
              </w:rPr>
            </w:pPr>
          </w:p>
        </w:tc>
      </w:tr>
      <w:tr w:rsidR="001E41F3" w14:paraId="4AB2FF17" w14:textId="77777777" w:rsidTr="00547111">
        <w:tc>
          <w:tcPr>
            <w:tcW w:w="1843" w:type="dxa"/>
            <w:tcBorders>
              <w:top w:val="single" w:sz="4" w:space="0" w:color="auto"/>
              <w:left w:val="single" w:sz="4" w:space="0" w:color="auto"/>
            </w:tcBorders>
          </w:tcPr>
          <w:p w14:paraId="35A0F9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F7CC8" w14:textId="5C71E746" w:rsidR="001E41F3" w:rsidRDefault="00D53873">
            <w:pPr>
              <w:pStyle w:val="CRCoverPage"/>
              <w:spacing w:after="0"/>
              <w:ind w:left="100"/>
              <w:rPr>
                <w:noProof/>
              </w:rPr>
            </w:pPr>
            <w:r w:rsidRPr="00D53873">
              <w:rPr>
                <w:lang w:val="en-US"/>
              </w:rPr>
              <w:t>On half-duplex operation in CA</w:t>
            </w:r>
          </w:p>
        </w:tc>
      </w:tr>
      <w:tr w:rsidR="001E41F3" w14:paraId="5764E810" w14:textId="77777777" w:rsidTr="00547111">
        <w:tc>
          <w:tcPr>
            <w:tcW w:w="1843" w:type="dxa"/>
            <w:tcBorders>
              <w:left w:val="single" w:sz="4" w:space="0" w:color="auto"/>
            </w:tcBorders>
          </w:tcPr>
          <w:p w14:paraId="4FF0E7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F5AFC4" w14:textId="77777777" w:rsidR="001E41F3" w:rsidRDefault="001E41F3">
            <w:pPr>
              <w:pStyle w:val="CRCoverPage"/>
              <w:spacing w:after="0"/>
              <w:rPr>
                <w:noProof/>
                <w:sz w:val="8"/>
                <w:szCs w:val="8"/>
              </w:rPr>
            </w:pPr>
          </w:p>
        </w:tc>
      </w:tr>
      <w:tr w:rsidR="001E41F3" w14:paraId="4D1BFBA6" w14:textId="77777777" w:rsidTr="00547111">
        <w:tc>
          <w:tcPr>
            <w:tcW w:w="1843" w:type="dxa"/>
            <w:tcBorders>
              <w:left w:val="single" w:sz="4" w:space="0" w:color="auto"/>
            </w:tcBorders>
          </w:tcPr>
          <w:p w14:paraId="5527A3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B0939E" w14:textId="77777777" w:rsidR="001E41F3" w:rsidRDefault="004C7AC4">
            <w:pPr>
              <w:pStyle w:val="CRCoverPage"/>
              <w:spacing w:after="0"/>
              <w:ind w:left="100"/>
              <w:rPr>
                <w:noProof/>
              </w:rPr>
            </w:pPr>
            <w:r>
              <w:fldChar w:fldCharType="begin"/>
            </w:r>
            <w:r>
              <w:instrText xml:space="preserve"> DOCPROPERTY  SourceIfWg  \* MERGEFORMAT </w:instrText>
            </w:r>
            <w:r>
              <w:fldChar w:fldCharType="separate"/>
            </w:r>
            <w:r w:rsidR="00036BCD">
              <w:rPr>
                <w:noProof/>
              </w:rPr>
              <w:t>Nokia, Nokia Shanghai Bell</w:t>
            </w:r>
            <w:r>
              <w:rPr>
                <w:noProof/>
              </w:rPr>
              <w:fldChar w:fldCharType="end"/>
            </w:r>
          </w:p>
        </w:tc>
      </w:tr>
      <w:tr w:rsidR="001E41F3" w14:paraId="0D0872DF" w14:textId="77777777" w:rsidTr="00547111">
        <w:tc>
          <w:tcPr>
            <w:tcW w:w="1843" w:type="dxa"/>
            <w:tcBorders>
              <w:left w:val="single" w:sz="4" w:space="0" w:color="auto"/>
            </w:tcBorders>
          </w:tcPr>
          <w:p w14:paraId="4591F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A6DF1" w14:textId="77777777" w:rsidR="001E41F3" w:rsidRDefault="004C7AC4" w:rsidP="00547111">
            <w:pPr>
              <w:pStyle w:val="CRCoverPage"/>
              <w:spacing w:after="0"/>
              <w:ind w:left="100"/>
              <w:rPr>
                <w:noProof/>
              </w:rPr>
            </w:pPr>
            <w:r>
              <w:fldChar w:fldCharType="begin"/>
            </w:r>
            <w:r>
              <w:instrText xml:space="preserve"> DOCPROPERTY  SourceIfTsg  \* MERGEFORMAT </w:instrText>
            </w:r>
            <w:r>
              <w:fldChar w:fldCharType="separate"/>
            </w:r>
            <w:r w:rsidR="00036BCD">
              <w:rPr>
                <w:noProof/>
              </w:rPr>
              <w:t>-</w:t>
            </w:r>
            <w:r>
              <w:rPr>
                <w:noProof/>
              </w:rPr>
              <w:fldChar w:fldCharType="end"/>
            </w:r>
          </w:p>
        </w:tc>
      </w:tr>
      <w:tr w:rsidR="001E41F3" w14:paraId="671EBDA9" w14:textId="77777777" w:rsidTr="00547111">
        <w:tc>
          <w:tcPr>
            <w:tcW w:w="1843" w:type="dxa"/>
            <w:tcBorders>
              <w:left w:val="single" w:sz="4" w:space="0" w:color="auto"/>
            </w:tcBorders>
          </w:tcPr>
          <w:p w14:paraId="182B90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64C678" w14:textId="77777777" w:rsidR="001E41F3" w:rsidRDefault="001E41F3">
            <w:pPr>
              <w:pStyle w:val="CRCoverPage"/>
              <w:spacing w:after="0"/>
              <w:rPr>
                <w:noProof/>
                <w:sz w:val="8"/>
                <w:szCs w:val="8"/>
              </w:rPr>
            </w:pPr>
          </w:p>
        </w:tc>
      </w:tr>
      <w:tr w:rsidR="001E41F3" w14:paraId="340B8231" w14:textId="77777777" w:rsidTr="00547111">
        <w:tc>
          <w:tcPr>
            <w:tcW w:w="1843" w:type="dxa"/>
            <w:tcBorders>
              <w:left w:val="single" w:sz="4" w:space="0" w:color="auto"/>
            </w:tcBorders>
          </w:tcPr>
          <w:p w14:paraId="215EF4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E81872" w14:textId="77777777" w:rsidR="001E41F3" w:rsidRDefault="004C7AC4">
            <w:pPr>
              <w:pStyle w:val="CRCoverPage"/>
              <w:spacing w:after="0"/>
              <w:ind w:left="100"/>
              <w:rPr>
                <w:noProof/>
              </w:rPr>
            </w:pPr>
            <w:r>
              <w:fldChar w:fldCharType="begin"/>
            </w:r>
            <w:r>
              <w:instrText xml:space="preserve"> DOCPROPERTY  RelatedWis  \* MERGEFORMAT </w:instrText>
            </w:r>
            <w:r>
              <w:fldChar w:fldCharType="separate"/>
            </w:r>
            <w:r w:rsidR="00036BCD" w:rsidRPr="00D47564">
              <w:rPr>
                <w:rFonts w:cs="Arial"/>
                <w:bCs/>
              </w:rPr>
              <w:t>NR_newRAT-Core</w:t>
            </w:r>
            <w:r w:rsidR="00036BCD">
              <w:rPr>
                <w:noProof/>
              </w:rPr>
              <w:t xml:space="preserve"> </w:t>
            </w:r>
            <w:r>
              <w:rPr>
                <w:noProof/>
              </w:rPr>
              <w:fldChar w:fldCharType="end"/>
            </w:r>
          </w:p>
        </w:tc>
        <w:tc>
          <w:tcPr>
            <w:tcW w:w="567" w:type="dxa"/>
            <w:tcBorders>
              <w:left w:val="nil"/>
            </w:tcBorders>
          </w:tcPr>
          <w:p w14:paraId="2CFEA528" w14:textId="77777777" w:rsidR="001E41F3" w:rsidRDefault="001E41F3">
            <w:pPr>
              <w:pStyle w:val="CRCoverPage"/>
              <w:spacing w:after="0"/>
              <w:ind w:right="100"/>
              <w:rPr>
                <w:noProof/>
              </w:rPr>
            </w:pPr>
          </w:p>
        </w:tc>
        <w:tc>
          <w:tcPr>
            <w:tcW w:w="1417" w:type="dxa"/>
            <w:gridSpan w:val="3"/>
            <w:tcBorders>
              <w:left w:val="nil"/>
            </w:tcBorders>
          </w:tcPr>
          <w:p w14:paraId="4012BD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C46F9" w14:textId="39DB10DC" w:rsidR="001E41F3" w:rsidRDefault="00036BCD">
            <w:pPr>
              <w:pStyle w:val="CRCoverPage"/>
              <w:spacing w:after="0"/>
              <w:ind w:left="100"/>
              <w:rPr>
                <w:noProof/>
              </w:rPr>
            </w:pPr>
            <w:r>
              <w:rPr>
                <w:noProof/>
              </w:rPr>
              <w:t>2018</w:t>
            </w:r>
            <w:r w:rsidR="003078F2">
              <w:rPr>
                <w:noProof/>
              </w:rPr>
              <w:t>-11-02</w:t>
            </w:r>
          </w:p>
        </w:tc>
      </w:tr>
      <w:tr w:rsidR="001E41F3" w14:paraId="07453A2E" w14:textId="77777777" w:rsidTr="00547111">
        <w:tc>
          <w:tcPr>
            <w:tcW w:w="1843" w:type="dxa"/>
            <w:tcBorders>
              <w:left w:val="single" w:sz="4" w:space="0" w:color="auto"/>
            </w:tcBorders>
          </w:tcPr>
          <w:p w14:paraId="388E736F" w14:textId="77777777" w:rsidR="001E41F3" w:rsidRDefault="001E41F3">
            <w:pPr>
              <w:pStyle w:val="CRCoverPage"/>
              <w:spacing w:after="0"/>
              <w:rPr>
                <w:b/>
                <w:i/>
                <w:noProof/>
                <w:sz w:val="8"/>
                <w:szCs w:val="8"/>
              </w:rPr>
            </w:pPr>
          </w:p>
        </w:tc>
        <w:tc>
          <w:tcPr>
            <w:tcW w:w="1986" w:type="dxa"/>
            <w:gridSpan w:val="4"/>
          </w:tcPr>
          <w:p w14:paraId="4BEF36CD" w14:textId="77777777" w:rsidR="001E41F3" w:rsidRDefault="001E41F3">
            <w:pPr>
              <w:pStyle w:val="CRCoverPage"/>
              <w:spacing w:after="0"/>
              <w:rPr>
                <w:noProof/>
                <w:sz w:val="8"/>
                <w:szCs w:val="8"/>
              </w:rPr>
            </w:pPr>
          </w:p>
        </w:tc>
        <w:tc>
          <w:tcPr>
            <w:tcW w:w="2267" w:type="dxa"/>
            <w:gridSpan w:val="2"/>
          </w:tcPr>
          <w:p w14:paraId="33162945" w14:textId="77777777" w:rsidR="001E41F3" w:rsidRDefault="001E41F3">
            <w:pPr>
              <w:pStyle w:val="CRCoverPage"/>
              <w:spacing w:after="0"/>
              <w:rPr>
                <w:noProof/>
                <w:sz w:val="8"/>
                <w:szCs w:val="8"/>
              </w:rPr>
            </w:pPr>
          </w:p>
        </w:tc>
        <w:tc>
          <w:tcPr>
            <w:tcW w:w="1417" w:type="dxa"/>
            <w:gridSpan w:val="3"/>
          </w:tcPr>
          <w:p w14:paraId="743A0AE3" w14:textId="77777777" w:rsidR="001E41F3" w:rsidRDefault="001E41F3">
            <w:pPr>
              <w:pStyle w:val="CRCoverPage"/>
              <w:spacing w:after="0"/>
              <w:rPr>
                <w:noProof/>
                <w:sz w:val="8"/>
                <w:szCs w:val="8"/>
              </w:rPr>
            </w:pPr>
          </w:p>
        </w:tc>
        <w:tc>
          <w:tcPr>
            <w:tcW w:w="2127" w:type="dxa"/>
            <w:tcBorders>
              <w:right w:val="single" w:sz="4" w:space="0" w:color="auto"/>
            </w:tcBorders>
          </w:tcPr>
          <w:p w14:paraId="71C0A9F6" w14:textId="77777777" w:rsidR="001E41F3" w:rsidRDefault="001E41F3">
            <w:pPr>
              <w:pStyle w:val="CRCoverPage"/>
              <w:spacing w:after="0"/>
              <w:rPr>
                <w:noProof/>
                <w:sz w:val="8"/>
                <w:szCs w:val="8"/>
              </w:rPr>
            </w:pPr>
          </w:p>
        </w:tc>
      </w:tr>
      <w:tr w:rsidR="001E41F3" w14:paraId="731FC400" w14:textId="77777777" w:rsidTr="00547111">
        <w:trPr>
          <w:cantSplit/>
        </w:trPr>
        <w:tc>
          <w:tcPr>
            <w:tcW w:w="1843" w:type="dxa"/>
            <w:tcBorders>
              <w:left w:val="single" w:sz="4" w:space="0" w:color="auto"/>
            </w:tcBorders>
          </w:tcPr>
          <w:p w14:paraId="05D5BB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7E279F" w14:textId="77777777" w:rsidR="001E41F3" w:rsidRDefault="004C7AC4" w:rsidP="00D24991">
            <w:pPr>
              <w:pStyle w:val="CRCoverPage"/>
              <w:spacing w:after="0"/>
              <w:ind w:left="100" w:right="-609"/>
              <w:rPr>
                <w:b/>
                <w:noProof/>
              </w:rPr>
            </w:pPr>
            <w:r>
              <w:fldChar w:fldCharType="begin"/>
            </w:r>
            <w:r>
              <w:instrText xml:space="preserve"> DOCPROPERTY  Cat  \* MERGEFORMAT </w:instrText>
            </w:r>
            <w:r>
              <w:fldChar w:fldCharType="separate"/>
            </w:r>
            <w:r w:rsidR="00036BCD">
              <w:rPr>
                <w:b/>
                <w:noProof/>
              </w:rPr>
              <w:t>F</w:t>
            </w:r>
            <w:r>
              <w:rPr>
                <w:b/>
                <w:noProof/>
              </w:rPr>
              <w:fldChar w:fldCharType="end"/>
            </w:r>
          </w:p>
        </w:tc>
        <w:tc>
          <w:tcPr>
            <w:tcW w:w="3402" w:type="dxa"/>
            <w:gridSpan w:val="5"/>
            <w:tcBorders>
              <w:left w:val="nil"/>
            </w:tcBorders>
          </w:tcPr>
          <w:p w14:paraId="49C2EBA2" w14:textId="77777777" w:rsidR="001E41F3" w:rsidRDefault="001E41F3">
            <w:pPr>
              <w:pStyle w:val="CRCoverPage"/>
              <w:spacing w:after="0"/>
              <w:rPr>
                <w:noProof/>
              </w:rPr>
            </w:pPr>
          </w:p>
        </w:tc>
        <w:tc>
          <w:tcPr>
            <w:tcW w:w="1417" w:type="dxa"/>
            <w:gridSpan w:val="3"/>
            <w:tcBorders>
              <w:left w:val="nil"/>
            </w:tcBorders>
          </w:tcPr>
          <w:p w14:paraId="55D67C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03FE4" w14:textId="77777777" w:rsidR="001E41F3" w:rsidRDefault="00036BCD">
            <w:pPr>
              <w:pStyle w:val="CRCoverPage"/>
              <w:spacing w:after="0"/>
              <w:ind w:left="100"/>
              <w:rPr>
                <w:noProof/>
              </w:rPr>
            </w:pPr>
            <w:r>
              <w:t>Rel-15</w:t>
            </w:r>
          </w:p>
        </w:tc>
      </w:tr>
      <w:tr w:rsidR="001E41F3" w14:paraId="29BAFAFF" w14:textId="77777777" w:rsidTr="00547111">
        <w:tc>
          <w:tcPr>
            <w:tcW w:w="1843" w:type="dxa"/>
            <w:tcBorders>
              <w:left w:val="single" w:sz="4" w:space="0" w:color="auto"/>
              <w:bottom w:val="single" w:sz="4" w:space="0" w:color="auto"/>
            </w:tcBorders>
          </w:tcPr>
          <w:p w14:paraId="24AF1A5B" w14:textId="77777777" w:rsidR="001E41F3" w:rsidRDefault="001E41F3">
            <w:pPr>
              <w:pStyle w:val="CRCoverPage"/>
              <w:spacing w:after="0"/>
              <w:rPr>
                <w:b/>
                <w:i/>
                <w:noProof/>
              </w:rPr>
            </w:pPr>
          </w:p>
        </w:tc>
        <w:tc>
          <w:tcPr>
            <w:tcW w:w="4677" w:type="dxa"/>
            <w:gridSpan w:val="8"/>
            <w:tcBorders>
              <w:bottom w:val="single" w:sz="4" w:space="0" w:color="auto"/>
            </w:tcBorders>
          </w:tcPr>
          <w:p w14:paraId="6C92CD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BF9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F29E98" w14:textId="42B5E8B1"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A1557">
              <w:rPr>
                <w:i/>
                <w:noProof/>
                <w:sz w:val="18"/>
              </w:rPr>
              <w:br/>
              <w:t>Rel-1</w:t>
            </w:r>
            <w:r w:rsidR="003A38F8">
              <w:rPr>
                <w:i/>
                <w:noProof/>
                <w:sz w:val="18"/>
              </w:rPr>
              <w:t>5</w:t>
            </w:r>
            <w:r w:rsidR="00EA1557">
              <w:rPr>
                <w:i/>
                <w:noProof/>
                <w:sz w:val="18"/>
              </w:rPr>
              <w:tab/>
              <w:t>(Release 15)</w:t>
            </w:r>
            <w:r w:rsidR="00EA1557">
              <w:rPr>
                <w:i/>
                <w:noProof/>
                <w:sz w:val="18"/>
              </w:rPr>
              <w:br/>
              <w:t>Rel-1</w:t>
            </w:r>
            <w:r w:rsidR="003A38F8">
              <w:rPr>
                <w:i/>
                <w:noProof/>
                <w:sz w:val="18"/>
              </w:rPr>
              <w:t>6</w:t>
            </w:r>
            <w:r w:rsidR="00EA1557">
              <w:rPr>
                <w:i/>
                <w:noProof/>
                <w:sz w:val="18"/>
              </w:rPr>
              <w:tab/>
              <w:t>(Release 16)</w:t>
            </w:r>
          </w:p>
        </w:tc>
      </w:tr>
      <w:tr w:rsidR="001E41F3" w14:paraId="36B6A640" w14:textId="77777777" w:rsidTr="00547111">
        <w:tc>
          <w:tcPr>
            <w:tcW w:w="1843" w:type="dxa"/>
          </w:tcPr>
          <w:p w14:paraId="053BD0F2" w14:textId="77777777" w:rsidR="001E41F3" w:rsidRDefault="001E41F3">
            <w:pPr>
              <w:pStyle w:val="CRCoverPage"/>
              <w:spacing w:after="0"/>
              <w:rPr>
                <w:b/>
                <w:i/>
                <w:noProof/>
                <w:sz w:val="8"/>
                <w:szCs w:val="8"/>
              </w:rPr>
            </w:pPr>
          </w:p>
        </w:tc>
        <w:tc>
          <w:tcPr>
            <w:tcW w:w="7797" w:type="dxa"/>
            <w:gridSpan w:val="10"/>
          </w:tcPr>
          <w:p w14:paraId="62CB9241" w14:textId="77777777" w:rsidR="001E41F3" w:rsidRDefault="001E41F3">
            <w:pPr>
              <w:pStyle w:val="CRCoverPage"/>
              <w:spacing w:after="0"/>
              <w:rPr>
                <w:noProof/>
                <w:sz w:val="8"/>
                <w:szCs w:val="8"/>
              </w:rPr>
            </w:pPr>
          </w:p>
        </w:tc>
      </w:tr>
      <w:tr w:rsidR="001E41F3" w14:paraId="6B910FD7" w14:textId="77777777" w:rsidTr="00547111">
        <w:tc>
          <w:tcPr>
            <w:tcW w:w="2694" w:type="dxa"/>
            <w:gridSpan w:val="2"/>
            <w:tcBorders>
              <w:top w:val="single" w:sz="4" w:space="0" w:color="auto"/>
              <w:left w:val="single" w:sz="4" w:space="0" w:color="auto"/>
            </w:tcBorders>
          </w:tcPr>
          <w:p w14:paraId="1814A8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26DF4" w14:textId="759F2E48" w:rsidR="001E41F3" w:rsidRPr="00BE0D50" w:rsidRDefault="00046FD0">
            <w:pPr>
              <w:pStyle w:val="CRCoverPage"/>
              <w:spacing w:after="0"/>
              <w:ind w:left="100"/>
              <w:rPr>
                <w:noProof/>
                <w:highlight w:val="red"/>
              </w:rPr>
            </w:pPr>
            <w:r>
              <w:rPr>
                <w:noProof/>
              </w:rPr>
              <w:t>I</w:t>
            </w:r>
            <w:r w:rsidR="00D53873">
              <w:rPr>
                <w:noProof/>
              </w:rPr>
              <w:t>ssue</w:t>
            </w:r>
            <w:r w:rsidR="003A38F8">
              <w:rPr>
                <w:noProof/>
              </w:rPr>
              <w:t xml:space="preserve"> discussed in Section </w:t>
            </w:r>
            <w:r w:rsidR="00D53873">
              <w:rPr>
                <w:noProof/>
              </w:rPr>
              <w:t>4</w:t>
            </w:r>
            <w:r w:rsidR="003A38F8">
              <w:rPr>
                <w:noProof/>
              </w:rPr>
              <w:t>.1 of attached summary</w:t>
            </w:r>
          </w:p>
        </w:tc>
      </w:tr>
      <w:tr w:rsidR="001E41F3" w14:paraId="7D4DF654" w14:textId="77777777" w:rsidTr="003A38F8">
        <w:trPr>
          <w:trHeight w:val="103"/>
        </w:trPr>
        <w:tc>
          <w:tcPr>
            <w:tcW w:w="2694" w:type="dxa"/>
            <w:gridSpan w:val="2"/>
            <w:tcBorders>
              <w:left w:val="single" w:sz="4" w:space="0" w:color="auto"/>
            </w:tcBorders>
          </w:tcPr>
          <w:p w14:paraId="3719A2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9577B" w14:textId="77777777" w:rsidR="001E41F3" w:rsidRPr="00BE0D50" w:rsidRDefault="001E41F3">
            <w:pPr>
              <w:pStyle w:val="CRCoverPage"/>
              <w:spacing w:after="0"/>
              <w:rPr>
                <w:noProof/>
                <w:sz w:val="8"/>
                <w:szCs w:val="8"/>
                <w:highlight w:val="red"/>
              </w:rPr>
            </w:pPr>
          </w:p>
        </w:tc>
      </w:tr>
      <w:tr w:rsidR="001E41F3" w14:paraId="0A47B3C4" w14:textId="77777777" w:rsidTr="00547111">
        <w:tc>
          <w:tcPr>
            <w:tcW w:w="2694" w:type="dxa"/>
            <w:gridSpan w:val="2"/>
            <w:tcBorders>
              <w:left w:val="single" w:sz="4" w:space="0" w:color="auto"/>
            </w:tcBorders>
          </w:tcPr>
          <w:p w14:paraId="32EFDD0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FB175" w14:textId="13CB9173" w:rsidR="001E41F3" w:rsidRPr="00BE0D50" w:rsidRDefault="003A38F8">
            <w:pPr>
              <w:pStyle w:val="CRCoverPage"/>
              <w:spacing w:after="0"/>
              <w:ind w:left="100"/>
              <w:rPr>
                <w:noProof/>
                <w:highlight w:val="red"/>
              </w:rPr>
            </w:pPr>
            <w:r>
              <w:rPr>
                <w:noProof/>
              </w:rPr>
              <w:t>Changes required to adress the issues</w:t>
            </w:r>
          </w:p>
        </w:tc>
      </w:tr>
      <w:tr w:rsidR="001E41F3" w14:paraId="72AEE448" w14:textId="77777777" w:rsidTr="00547111">
        <w:tc>
          <w:tcPr>
            <w:tcW w:w="2694" w:type="dxa"/>
            <w:gridSpan w:val="2"/>
            <w:tcBorders>
              <w:left w:val="single" w:sz="4" w:space="0" w:color="auto"/>
            </w:tcBorders>
          </w:tcPr>
          <w:p w14:paraId="7BC82D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739884" w14:textId="77777777" w:rsidR="001E41F3" w:rsidRPr="00BE0D50" w:rsidRDefault="001E41F3">
            <w:pPr>
              <w:pStyle w:val="CRCoverPage"/>
              <w:spacing w:after="0"/>
              <w:rPr>
                <w:noProof/>
                <w:sz w:val="8"/>
                <w:szCs w:val="8"/>
                <w:highlight w:val="red"/>
              </w:rPr>
            </w:pPr>
          </w:p>
        </w:tc>
      </w:tr>
      <w:tr w:rsidR="001E41F3" w14:paraId="01D0B0B3" w14:textId="77777777" w:rsidTr="00547111">
        <w:tc>
          <w:tcPr>
            <w:tcW w:w="2694" w:type="dxa"/>
            <w:gridSpan w:val="2"/>
            <w:tcBorders>
              <w:left w:val="single" w:sz="4" w:space="0" w:color="auto"/>
              <w:bottom w:val="single" w:sz="4" w:space="0" w:color="auto"/>
            </w:tcBorders>
          </w:tcPr>
          <w:p w14:paraId="3A7880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F551B" w14:textId="111F2F20" w:rsidR="001E41F3" w:rsidRPr="00BE0D50" w:rsidRDefault="00D53873" w:rsidP="004C7AC4">
            <w:pPr>
              <w:pStyle w:val="CRCoverPage"/>
              <w:spacing w:after="0"/>
              <w:ind w:left="100"/>
              <w:jc w:val="both"/>
              <w:rPr>
                <w:noProof/>
                <w:highlight w:val="red"/>
              </w:rPr>
            </w:pPr>
            <w:r>
              <w:rPr>
                <w:iCs/>
                <w:lang w:val="en-US"/>
              </w:rPr>
              <w:t xml:space="preserve">If no UE behavior is specified, the UE could see the conflict between PDCCH monitoring on </w:t>
            </w:r>
            <w:r w:rsidR="00787E2A">
              <w:rPr>
                <w:iCs/>
                <w:lang w:val="en-US"/>
              </w:rPr>
              <w:t>one c</w:t>
            </w:r>
            <w:r>
              <w:rPr>
                <w:iCs/>
                <w:lang w:val="en-US"/>
              </w:rPr>
              <w:t>ell and UL transmission in another cell, and the UE behavior is undefined in this case. This causes uncertainty for the gNB and creates issues for gNB scheduling.</w:t>
            </w:r>
          </w:p>
        </w:tc>
      </w:tr>
      <w:tr w:rsidR="001E41F3" w14:paraId="36ED1870" w14:textId="77777777" w:rsidTr="00547111">
        <w:tc>
          <w:tcPr>
            <w:tcW w:w="2694" w:type="dxa"/>
            <w:gridSpan w:val="2"/>
          </w:tcPr>
          <w:p w14:paraId="3E1765DF" w14:textId="77777777" w:rsidR="001E41F3" w:rsidRDefault="001E41F3">
            <w:pPr>
              <w:pStyle w:val="CRCoverPage"/>
              <w:spacing w:after="0"/>
              <w:rPr>
                <w:b/>
                <w:i/>
                <w:noProof/>
                <w:sz w:val="8"/>
                <w:szCs w:val="8"/>
              </w:rPr>
            </w:pPr>
          </w:p>
        </w:tc>
        <w:tc>
          <w:tcPr>
            <w:tcW w:w="6946" w:type="dxa"/>
            <w:gridSpan w:val="9"/>
          </w:tcPr>
          <w:p w14:paraId="22ABE140" w14:textId="77777777" w:rsidR="001E41F3" w:rsidRPr="00BE0D50" w:rsidRDefault="001E41F3">
            <w:pPr>
              <w:pStyle w:val="CRCoverPage"/>
              <w:spacing w:after="0"/>
              <w:rPr>
                <w:noProof/>
                <w:sz w:val="8"/>
                <w:szCs w:val="8"/>
                <w:highlight w:val="red"/>
              </w:rPr>
            </w:pPr>
          </w:p>
        </w:tc>
      </w:tr>
      <w:tr w:rsidR="001E41F3" w14:paraId="604F0ED5" w14:textId="77777777" w:rsidTr="00547111">
        <w:tc>
          <w:tcPr>
            <w:tcW w:w="2694" w:type="dxa"/>
            <w:gridSpan w:val="2"/>
            <w:tcBorders>
              <w:top w:val="single" w:sz="4" w:space="0" w:color="auto"/>
              <w:left w:val="single" w:sz="4" w:space="0" w:color="auto"/>
            </w:tcBorders>
          </w:tcPr>
          <w:p w14:paraId="40CF3F6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F8F74" w14:textId="04C474A4" w:rsidR="00BE0D50" w:rsidRPr="00BE0D50" w:rsidRDefault="00986796">
            <w:pPr>
              <w:pStyle w:val="CRCoverPage"/>
              <w:spacing w:after="0"/>
              <w:ind w:left="100"/>
              <w:rPr>
                <w:noProof/>
                <w:highlight w:val="red"/>
              </w:rPr>
            </w:pPr>
            <w:r>
              <w:rPr>
                <w:noProof/>
              </w:rPr>
              <w:t>11</w:t>
            </w:r>
            <w:r w:rsidR="00D57332">
              <w:rPr>
                <w:noProof/>
              </w:rPr>
              <w:t>.1</w:t>
            </w:r>
            <w:r w:rsidR="0059561D">
              <w:rPr>
                <w:noProof/>
              </w:rPr>
              <w:t xml:space="preserve"> and 11.1.1</w:t>
            </w:r>
          </w:p>
        </w:tc>
      </w:tr>
      <w:tr w:rsidR="001E41F3" w14:paraId="0A6BD785" w14:textId="77777777" w:rsidTr="00547111">
        <w:tc>
          <w:tcPr>
            <w:tcW w:w="2694" w:type="dxa"/>
            <w:gridSpan w:val="2"/>
            <w:tcBorders>
              <w:left w:val="single" w:sz="4" w:space="0" w:color="auto"/>
            </w:tcBorders>
          </w:tcPr>
          <w:p w14:paraId="53F8FC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54BDB" w14:textId="77777777" w:rsidR="001E41F3" w:rsidRDefault="001E41F3">
            <w:pPr>
              <w:pStyle w:val="CRCoverPage"/>
              <w:spacing w:after="0"/>
              <w:rPr>
                <w:noProof/>
                <w:sz w:val="8"/>
                <w:szCs w:val="8"/>
              </w:rPr>
            </w:pPr>
          </w:p>
        </w:tc>
      </w:tr>
      <w:tr w:rsidR="001E41F3" w14:paraId="4560A549" w14:textId="77777777" w:rsidTr="00547111">
        <w:tc>
          <w:tcPr>
            <w:tcW w:w="2694" w:type="dxa"/>
            <w:gridSpan w:val="2"/>
            <w:tcBorders>
              <w:left w:val="single" w:sz="4" w:space="0" w:color="auto"/>
            </w:tcBorders>
          </w:tcPr>
          <w:p w14:paraId="6637BD5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6A88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B8C80" w14:textId="77777777" w:rsidR="001E41F3" w:rsidRDefault="001E41F3">
            <w:pPr>
              <w:pStyle w:val="CRCoverPage"/>
              <w:spacing w:after="0"/>
              <w:jc w:val="center"/>
              <w:rPr>
                <w:b/>
                <w:caps/>
                <w:noProof/>
              </w:rPr>
            </w:pPr>
            <w:r>
              <w:rPr>
                <w:b/>
                <w:caps/>
                <w:noProof/>
              </w:rPr>
              <w:t>N</w:t>
            </w:r>
          </w:p>
        </w:tc>
        <w:tc>
          <w:tcPr>
            <w:tcW w:w="2977" w:type="dxa"/>
            <w:gridSpan w:val="4"/>
          </w:tcPr>
          <w:p w14:paraId="1729B4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10103" w14:textId="77777777" w:rsidR="001E41F3" w:rsidRDefault="001E41F3">
            <w:pPr>
              <w:pStyle w:val="CRCoverPage"/>
              <w:spacing w:after="0"/>
              <w:ind w:left="99"/>
              <w:rPr>
                <w:noProof/>
              </w:rPr>
            </w:pPr>
          </w:p>
        </w:tc>
      </w:tr>
      <w:tr w:rsidR="001E41F3" w14:paraId="1DF476EA" w14:textId="77777777" w:rsidTr="00547111">
        <w:tc>
          <w:tcPr>
            <w:tcW w:w="2694" w:type="dxa"/>
            <w:gridSpan w:val="2"/>
            <w:tcBorders>
              <w:left w:val="single" w:sz="4" w:space="0" w:color="auto"/>
            </w:tcBorders>
          </w:tcPr>
          <w:p w14:paraId="27B1A9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B309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110AE" w14:textId="77777777" w:rsidR="001E41F3" w:rsidRDefault="00036BCD">
            <w:pPr>
              <w:pStyle w:val="CRCoverPage"/>
              <w:spacing w:after="0"/>
              <w:jc w:val="center"/>
              <w:rPr>
                <w:b/>
                <w:caps/>
                <w:noProof/>
              </w:rPr>
            </w:pPr>
            <w:r>
              <w:rPr>
                <w:b/>
                <w:caps/>
                <w:noProof/>
              </w:rPr>
              <w:t>x</w:t>
            </w:r>
          </w:p>
        </w:tc>
        <w:tc>
          <w:tcPr>
            <w:tcW w:w="2977" w:type="dxa"/>
            <w:gridSpan w:val="4"/>
          </w:tcPr>
          <w:p w14:paraId="1269A3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A3DA23" w14:textId="77777777" w:rsidR="001E41F3" w:rsidRDefault="00145D43">
            <w:pPr>
              <w:pStyle w:val="CRCoverPage"/>
              <w:spacing w:after="0"/>
              <w:ind w:left="99"/>
              <w:rPr>
                <w:noProof/>
              </w:rPr>
            </w:pPr>
            <w:r>
              <w:rPr>
                <w:noProof/>
              </w:rPr>
              <w:t xml:space="preserve">TS/TR ... CR ... </w:t>
            </w:r>
          </w:p>
        </w:tc>
      </w:tr>
      <w:tr w:rsidR="001E41F3" w14:paraId="616A4E75" w14:textId="77777777" w:rsidTr="00547111">
        <w:tc>
          <w:tcPr>
            <w:tcW w:w="2694" w:type="dxa"/>
            <w:gridSpan w:val="2"/>
            <w:tcBorders>
              <w:left w:val="single" w:sz="4" w:space="0" w:color="auto"/>
            </w:tcBorders>
          </w:tcPr>
          <w:p w14:paraId="4682AE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7AB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24D" w14:textId="77777777" w:rsidR="001E41F3" w:rsidRDefault="00036BCD">
            <w:pPr>
              <w:pStyle w:val="CRCoverPage"/>
              <w:spacing w:after="0"/>
              <w:jc w:val="center"/>
              <w:rPr>
                <w:b/>
                <w:caps/>
                <w:noProof/>
              </w:rPr>
            </w:pPr>
            <w:r>
              <w:rPr>
                <w:b/>
                <w:caps/>
                <w:noProof/>
              </w:rPr>
              <w:t>x</w:t>
            </w:r>
          </w:p>
        </w:tc>
        <w:tc>
          <w:tcPr>
            <w:tcW w:w="2977" w:type="dxa"/>
            <w:gridSpan w:val="4"/>
          </w:tcPr>
          <w:p w14:paraId="1EC2A9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4D273" w14:textId="77777777" w:rsidR="001E41F3" w:rsidRDefault="00145D43">
            <w:pPr>
              <w:pStyle w:val="CRCoverPage"/>
              <w:spacing w:after="0"/>
              <w:ind w:left="99"/>
              <w:rPr>
                <w:noProof/>
              </w:rPr>
            </w:pPr>
            <w:r>
              <w:rPr>
                <w:noProof/>
              </w:rPr>
              <w:t xml:space="preserve">TS/TR ... CR ... </w:t>
            </w:r>
          </w:p>
        </w:tc>
      </w:tr>
      <w:tr w:rsidR="001E41F3" w14:paraId="186CDB4F" w14:textId="77777777" w:rsidTr="00547111">
        <w:tc>
          <w:tcPr>
            <w:tcW w:w="2694" w:type="dxa"/>
            <w:gridSpan w:val="2"/>
            <w:tcBorders>
              <w:left w:val="single" w:sz="4" w:space="0" w:color="auto"/>
            </w:tcBorders>
          </w:tcPr>
          <w:p w14:paraId="4650BF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D68C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ACB41" w14:textId="72C33697" w:rsidR="001E41F3" w:rsidRDefault="003A38F8">
            <w:pPr>
              <w:pStyle w:val="CRCoverPage"/>
              <w:spacing w:after="0"/>
              <w:jc w:val="center"/>
              <w:rPr>
                <w:b/>
                <w:caps/>
                <w:noProof/>
              </w:rPr>
            </w:pPr>
            <w:r>
              <w:rPr>
                <w:b/>
                <w:caps/>
                <w:noProof/>
              </w:rPr>
              <w:t>x</w:t>
            </w:r>
          </w:p>
        </w:tc>
        <w:tc>
          <w:tcPr>
            <w:tcW w:w="2977" w:type="dxa"/>
            <w:gridSpan w:val="4"/>
          </w:tcPr>
          <w:p w14:paraId="1984493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F8A8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F36440" w14:textId="77777777" w:rsidTr="00547111">
        <w:tc>
          <w:tcPr>
            <w:tcW w:w="2694" w:type="dxa"/>
            <w:gridSpan w:val="2"/>
            <w:tcBorders>
              <w:left w:val="single" w:sz="4" w:space="0" w:color="auto"/>
            </w:tcBorders>
          </w:tcPr>
          <w:p w14:paraId="232617FB" w14:textId="77777777" w:rsidR="001E41F3" w:rsidRDefault="001E41F3">
            <w:pPr>
              <w:pStyle w:val="CRCoverPage"/>
              <w:spacing w:after="0"/>
              <w:rPr>
                <w:b/>
                <w:i/>
                <w:noProof/>
              </w:rPr>
            </w:pPr>
          </w:p>
        </w:tc>
        <w:tc>
          <w:tcPr>
            <w:tcW w:w="6946" w:type="dxa"/>
            <w:gridSpan w:val="9"/>
            <w:tcBorders>
              <w:right w:val="single" w:sz="4" w:space="0" w:color="auto"/>
            </w:tcBorders>
          </w:tcPr>
          <w:p w14:paraId="0772BE18" w14:textId="77777777" w:rsidR="001E41F3" w:rsidRDefault="001E41F3">
            <w:pPr>
              <w:pStyle w:val="CRCoverPage"/>
              <w:spacing w:after="0"/>
              <w:rPr>
                <w:noProof/>
              </w:rPr>
            </w:pPr>
          </w:p>
        </w:tc>
      </w:tr>
      <w:tr w:rsidR="001E41F3" w14:paraId="58326771" w14:textId="77777777" w:rsidTr="00547111">
        <w:tc>
          <w:tcPr>
            <w:tcW w:w="2694" w:type="dxa"/>
            <w:gridSpan w:val="2"/>
            <w:tcBorders>
              <w:left w:val="single" w:sz="4" w:space="0" w:color="auto"/>
              <w:bottom w:val="single" w:sz="4" w:space="0" w:color="auto"/>
            </w:tcBorders>
          </w:tcPr>
          <w:p w14:paraId="2F59DA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6AFC9" w14:textId="77777777" w:rsidR="001E41F3" w:rsidRDefault="001E41F3">
            <w:pPr>
              <w:pStyle w:val="CRCoverPage"/>
              <w:spacing w:after="0"/>
              <w:ind w:left="100"/>
              <w:rPr>
                <w:noProof/>
              </w:rPr>
            </w:pPr>
          </w:p>
        </w:tc>
      </w:tr>
    </w:tbl>
    <w:p w14:paraId="20B74773" w14:textId="77777777" w:rsidR="001E41F3" w:rsidRDefault="001E41F3">
      <w:pPr>
        <w:pStyle w:val="CRCoverPage"/>
        <w:spacing w:after="0"/>
        <w:rPr>
          <w:noProof/>
          <w:sz w:val="8"/>
          <w:szCs w:val="8"/>
        </w:rPr>
      </w:pPr>
    </w:p>
    <w:p w14:paraId="7E8BE6B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AC521C" w14:textId="77777777" w:rsidR="004B3031" w:rsidRDefault="004B3031">
      <w:pPr>
        <w:rPr>
          <w:rFonts w:ascii="Arial" w:hAnsi="Arial"/>
          <w:sz w:val="32"/>
        </w:rPr>
      </w:pPr>
      <w:r w:rsidRPr="004B3031">
        <w:rPr>
          <w:rFonts w:ascii="Arial" w:hAnsi="Arial"/>
          <w:sz w:val="32"/>
        </w:rPr>
        <w:lastRenderedPageBreak/>
        <w:t>11.1</w:t>
      </w:r>
      <w:r w:rsidRPr="004B3031">
        <w:rPr>
          <w:rFonts w:ascii="Arial" w:hAnsi="Arial"/>
          <w:sz w:val="32"/>
        </w:rPr>
        <w:tab/>
        <w:t>Slot configuration</w:t>
      </w:r>
    </w:p>
    <w:p w14:paraId="582013E3" w14:textId="7AC1F3A1" w:rsidR="001E41F3" w:rsidRDefault="00C066B5">
      <w:pPr>
        <w:rPr>
          <w:i/>
          <w:noProof/>
        </w:rPr>
      </w:pPr>
      <w:r w:rsidRPr="00C066B5">
        <w:rPr>
          <w:i/>
          <w:noProof/>
        </w:rPr>
        <w:t>&lt;unchanged parts omitted &gt;</w:t>
      </w:r>
      <w:bookmarkStart w:id="2" w:name="_GoBack"/>
      <w:bookmarkEnd w:id="2"/>
    </w:p>
    <w:p w14:paraId="02241B81" w14:textId="06F2BFE0" w:rsidR="0059431C" w:rsidRPr="0059561D" w:rsidRDefault="00811C45" w:rsidP="00476D39">
      <w:pPr>
        <w:spacing w:afterLines="50" w:after="120"/>
        <w:jc w:val="both"/>
        <w:rPr>
          <w:rFonts w:eastAsiaTheme="minorEastAsia"/>
          <w:color w:val="FF0000"/>
          <w:lang w:val="en-US"/>
        </w:rPr>
      </w:pPr>
      <w:r w:rsidRPr="0059561D">
        <w:rPr>
          <w:color w:val="FF0000"/>
          <w:lang w:val="en-US" w:eastAsia="fr-FR"/>
        </w:rPr>
        <w:t>If</w:t>
      </w:r>
      <w:r w:rsidR="001116E0" w:rsidRPr="0059561D">
        <w:rPr>
          <w:color w:val="FF0000"/>
          <w:lang w:val="en-US" w:eastAsia="fr-FR"/>
        </w:rPr>
        <w:t xml:space="preserve"> a</w:t>
      </w:r>
      <w:r w:rsidR="00B41DA6" w:rsidRPr="0059561D">
        <w:rPr>
          <w:rFonts w:eastAsiaTheme="minorEastAsia"/>
          <w:color w:val="FF0000"/>
          <w:lang w:val="en-US"/>
        </w:rPr>
        <w:t xml:space="preserve"> UE </w:t>
      </w:r>
      <w:r w:rsidRPr="0059561D">
        <w:rPr>
          <w:rFonts w:eastAsiaTheme="minorEastAsia"/>
          <w:color w:val="FF0000"/>
          <w:lang w:val="en-US"/>
        </w:rPr>
        <w:t xml:space="preserve">is </w:t>
      </w:r>
      <w:r w:rsidR="00B41DA6" w:rsidRPr="0059561D">
        <w:rPr>
          <w:rFonts w:eastAsiaTheme="minorEastAsia"/>
          <w:color w:val="FF0000"/>
          <w:lang w:val="en-US"/>
        </w:rPr>
        <w:t>configured with multiple serving cells</w:t>
      </w:r>
      <w:r w:rsidRPr="0059561D">
        <w:rPr>
          <w:rFonts w:eastAsiaTheme="minorEastAsia"/>
          <w:color w:val="FF0000"/>
          <w:lang w:val="en-US"/>
        </w:rPr>
        <w:t xml:space="preserve"> in a band combination</w:t>
      </w:r>
      <w:r w:rsidR="00874A9B" w:rsidRPr="0059561D">
        <w:rPr>
          <w:rFonts w:eastAsiaTheme="minorEastAsia"/>
          <w:color w:val="FF0000"/>
          <w:lang w:val="en-US"/>
        </w:rPr>
        <w:t>,</w:t>
      </w:r>
      <w:r w:rsidR="00B41DA6" w:rsidRPr="0059561D">
        <w:rPr>
          <w:rFonts w:eastAsiaTheme="minorEastAsia"/>
          <w:color w:val="FF0000"/>
          <w:lang w:val="en-US"/>
        </w:rPr>
        <w:t xml:space="preserve"> the UE is not capable of simultaneous reception and transmission in the serving cells in </w:t>
      </w:r>
      <w:r w:rsidRPr="0059561D">
        <w:rPr>
          <w:rFonts w:eastAsiaTheme="minorEastAsia"/>
          <w:color w:val="FF0000"/>
          <w:lang w:val="en-US"/>
        </w:rPr>
        <w:t>the</w:t>
      </w:r>
      <w:r w:rsidR="00B41DA6" w:rsidRPr="0059561D">
        <w:rPr>
          <w:rFonts w:eastAsiaTheme="minorEastAsia"/>
          <w:color w:val="FF0000"/>
          <w:lang w:val="en-US"/>
        </w:rPr>
        <w:t xml:space="preserve"> band combination</w:t>
      </w:r>
      <w:r w:rsidR="00932DAD" w:rsidRPr="0059561D">
        <w:rPr>
          <w:rFonts w:eastAsiaTheme="minorEastAsia"/>
          <w:color w:val="FF0000"/>
          <w:lang w:val="en-US"/>
        </w:rPr>
        <w:t xml:space="preserve">, </w:t>
      </w:r>
      <w:r w:rsidR="00874A9B" w:rsidRPr="0059561D">
        <w:rPr>
          <w:rFonts w:eastAsiaTheme="minorEastAsia"/>
          <w:color w:val="FF0000"/>
          <w:lang w:val="en-US"/>
        </w:rPr>
        <w:t xml:space="preserve">and </w:t>
      </w:r>
      <w:r w:rsidR="00B57ADE" w:rsidRPr="0059561D">
        <w:rPr>
          <w:color w:val="FF0000"/>
          <w:lang w:val="en-US" w:eastAsia="fr-FR"/>
        </w:rPr>
        <w:t>the</w:t>
      </w:r>
      <w:r w:rsidR="00874A9B" w:rsidRPr="0059561D">
        <w:rPr>
          <w:color w:val="FF0000"/>
          <w:lang w:val="en-US" w:eastAsia="fr-FR"/>
        </w:rPr>
        <w:t xml:space="preserve"> UE is not configured to</w:t>
      </w:r>
      <w:r w:rsidR="00B57ADE" w:rsidRPr="0059561D">
        <w:rPr>
          <w:color w:val="FF0000"/>
          <w:lang w:val="en-US" w:eastAsia="fr-FR"/>
        </w:rPr>
        <w:t xml:space="preserve"> monitor PDCCH for DCI format 2_</w:t>
      </w:r>
      <w:r w:rsidR="00874A9B" w:rsidRPr="0059561D">
        <w:rPr>
          <w:color w:val="FF0000"/>
          <w:lang w:val="en-US" w:eastAsia="fr-FR"/>
        </w:rPr>
        <w:t>0</w:t>
      </w:r>
      <w:r w:rsidR="00B57ADE" w:rsidRPr="0059561D">
        <w:rPr>
          <w:color w:val="FF0000"/>
          <w:lang w:val="en-US" w:eastAsia="fr-FR"/>
        </w:rPr>
        <w:t xml:space="preserve"> </w:t>
      </w:r>
      <w:r w:rsidR="00A25791" w:rsidRPr="0059561D">
        <w:rPr>
          <w:color w:val="FF0000"/>
          <w:lang w:val="en-US" w:eastAsia="fr-FR"/>
        </w:rPr>
        <w:t>for</w:t>
      </w:r>
      <w:r w:rsidR="00B57ADE" w:rsidRPr="0059561D">
        <w:rPr>
          <w:color w:val="FF0000"/>
          <w:lang w:val="en-US" w:eastAsia="fr-FR"/>
        </w:rPr>
        <w:t xml:space="preserve"> the reference cell,</w:t>
      </w:r>
    </w:p>
    <w:p w14:paraId="2EF72958" w14:textId="59C9E3BA" w:rsidR="00CC4EE7" w:rsidRPr="0059561D" w:rsidRDefault="00CC4EE7" w:rsidP="00D628E2">
      <w:pPr>
        <w:pStyle w:val="ListParagraph"/>
        <w:numPr>
          <w:ilvl w:val="0"/>
          <w:numId w:val="4"/>
        </w:numPr>
        <w:spacing w:afterLines="50" w:after="120"/>
        <w:contextualSpacing w:val="0"/>
        <w:jc w:val="both"/>
        <w:rPr>
          <w:rFonts w:eastAsiaTheme="minorEastAsia"/>
          <w:i/>
          <w:color w:val="FF0000"/>
          <w:sz w:val="20"/>
          <w:szCs w:val="20"/>
          <w:lang w:val="en-US"/>
        </w:rPr>
      </w:pPr>
      <w:r w:rsidRPr="0059561D">
        <w:rPr>
          <w:rFonts w:eastAsiaTheme="minorEastAsia"/>
          <w:color w:val="FF0000"/>
          <w:sz w:val="20"/>
          <w:szCs w:val="20"/>
          <w:lang w:val="en-US"/>
        </w:rPr>
        <w:t>if a symbol in the reference cell is</w:t>
      </w:r>
      <w:r w:rsidR="00AB31EA" w:rsidRPr="0059561D">
        <w:rPr>
          <w:rFonts w:eastAsiaTheme="minorEastAsia"/>
          <w:color w:val="FF0000"/>
          <w:sz w:val="20"/>
          <w:szCs w:val="20"/>
          <w:lang w:val="en-US"/>
        </w:rPr>
        <w:t xml:space="preserve"> indicated as</w:t>
      </w:r>
      <w:r w:rsidRPr="0059561D">
        <w:rPr>
          <w:rFonts w:eastAsiaTheme="minorEastAsia"/>
          <w:color w:val="FF0000"/>
          <w:sz w:val="20"/>
          <w:szCs w:val="20"/>
          <w:lang w:val="en-US"/>
        </w:rPr>
        <w:t xml:space="preserve"> downlink</w:t>
      </w:r>
      <w:r w:rsidR="00965233" w:rsidRPr="0059561D">
        <w:rPr>
          <w:rFonts w:eastAsiaTheme="minorEastAsia"/>
          <w:color w:val="FF0000"/>
          <w:sz w:val="20"/>
          <w:szCs w:val="20"/>
          <w:lang w:val="en-US"/>
        </w:rPr>
        <w:t xml:space="preserve"> by</w:t>
      </w:r>
      <w:r w:rsidR="00965233" w:rsidRPr="0059561D">
        <w:rPr>
          <w:rFonts w:eastAsiaTheme="minorEastAsia"/>
          <w:i/>
          <w:color w:val="FF0000"/>
          <w:sz w:val="20"/>
          <w:szCs w:val="20"/>
          <w:lang w:val="en-US"/>
        </w:rPr>
        <w:t xml:space="preserve"> </w:t>
      </w:r>
      <w:r w:rsidR="00965233" w:rsidRPr="0059561D">
        <w:rPr>
          <w:i/>
          <w:color w:val="FF0000"/>
          <w:sz w:val="20"/>
          <w:szCs w:val="20"/>
          <w:lang w:val="en-US"/>
        </w:rPr>
        <w:t>TDD-UL-DL-ConfigurationCommon</w:t>
      </w:r>
      <w:r w:rsidR="00965233" w:rsidRPr="0059561D">
        <w:rPr>
          <w:color w:val="FF0000"/>
          <w:sz w:val="20"/>
          <w:szCs w:val="20"/>
          <w:lang w:val="en-US"/>
        </w:rPr>
        <w:t xml:space="preserve">, or </w:t>
      </w:r>
      <w:r w:rsidR="00965233" w:rsidRPr="0059561D">
        <w:rPr>
          <w:i/>
          <w:color w:val="FF0000"/>
          <w:sz w:val="20"/>
          <w:szCs w:val="20"/>
          <w:lang w:val="en-US"/>
        </w:rPr>
        <w:t>TDD-UL-DL-ConfigDedicated</w:t>
      </w:r>
      <w:r w:rsidR="005F0BF6" w:rsidRPr="0059561D">
        <w:rPr>
          <w:i/>
          <w:color w:val="FF0000"/>
          <w:sz w:val="20"/>
          <w:szCs w:val="20"/>
          <w:lang w:val="en-US"/>
        </w:rPr>
        <w:t xml:space="preserve">, </w:t>
      </w:r>
      <w:r w:rsidR="005F0BF6" w:rsidRPr="0059561D">
        <w:rPr>
          <w:color w:val="FF0000"/>
          <w:sz w:val="20"/>
          <w:szCs w:val="20"/>
          <w:lang w:val="en-US"/>
        </w:rPr>
        <w:t xml:space="preserve">or if the UE </w:t>
      </w:r>
      <w:r w:rsidR="005F0BF6" w:rsidRPr="0059561D">
        <w:rPr>
          <w:rFonts w:eastAsiaTheme="minorEastAsia"/>
          <w:color w:val="FF0000"/>
          <w:sz w:val="20"/>
          <w:szCs w:val="20"/>
          <w:lang w:val="en-US"/>
        </w:rPr>
        <w:t>receives or monitors any DL transmissions in the symbol</w:t>
      </w:r>
      <w:r w:rsidR="00D628E2" w:rsidRPr="0059561D">
        <w:rPr>
          <w:rFonts w:eastAsiaTheme="minorEastAsia"/>
          <w:color w:val="FF0000"/>
          <w:sz w:val="20"/>
          <w:szCs w:val="20"/>
          <w:lang w:val="en-US"/>
        </w:rPr>
        <w:t>, the UE shall not transmit any UL transmissions on another cell in the band combination in the symbol</w:t>
      </w:r>
      <w:r w:rsidR="005A22D3" w:rsidRPr="0059561D">
        <w:rPr>
          <w:rFonts w:eastAsiaTheme="minorEastAsia"/>
          <w:color w:val="FF0000"/>
          <w:sz w:val="20"/>
          <w:szCs w:val="20"/>
          <w:lang w:val="en-US"/>
        </w:rPr>
        <w:t>;</w:t>
      </w:r>
    </w:p>
    <w:p w14:paraId="5AF9DA20" w14:textId="1CEC1C61" w:rsidR="00CC4EE7" w:rsidRPr="0059561D" w:rsidRDefault="005A22D3" w:rsidP="00965233">
      <w:pPr>
        <w:pStyle w:val="ListParagraph"/>
        <w:numPr>
          <w:ilvl w:val="0"/>
          <w:numId w:val="4"/>
        </w:numPr>
        <w:spacing w:afterLines="50" w:after="120"/>
        <w:contextualSpacing w:val="0"/>
        <w:jc w:val="both"/>
        <w:rPr>
          <w:rFonts w:eastAsiaTheme="minorEastAsia"/>
          <w:i/>
          <w:color w:val="FF0000"/>
          <w:sz w:val="20"/>
          <w:szCs w:val="20"/>
          <w:lang w:val="en-US"/>
        </w:rPr>
      </w:pPr>
      <w:r w:rsidRPr="0059561D">
        <w:rPr>
          <w:rFonts w:eastAsiaTheme="minorEastAsia"/>
          <w:color w:val="FF0000"/>
          <w:sz w:val="20"/>
          <w:szCs w:val="20"/>
          <w:lang w:val="en-US"/>
        </w:rPr>
        <w:t xml:space="preserve">else </w:t>
      </w:r>
      <w:r w:rsidR="00CC4EE7" w:rsidRPr="0059561D">
        <w:rPr>
          <w:rFonts w:eastAsiaTheme="minorEastAsia"/>
          <w:color w:val="FF0000"/>
          <w:sz w:val="20"/>
          <w:szCs w:val="20"/>
          <w:lang w:val="en-US"/>
        </w:rPr>
        <w:t xml:space="preserve">if a symbol in the </w:t>
      </w:r>
      <w:r w:rsidR="00D628E2" w:rsidRPr="0059561D">
        <w:rPr>
          <w:rFonts w:eastAsiaTheme="minorEastAsia"/>
          <w:color w:val="FF0000"/>
          <w:sz w:val="20"/>
          <w:szCs w:val="20"/>
          <w:lang w:val="en-US"/>
        </w:rPr>
        <w:t>reference</w:t>
      </w:r>
      <w:r w:rsidR="00CC4EE7" w:rsidRPr="0059561D">
        <w:rPr>
          <w:rFonts w:eastAsiaTheme="minorEastAsia"/>
          <w:color w:val="FF0000"/>
          <w:sz w:val="20"/>
          <w:szCs w:val="20"/>
          <w:lang w:val="en-US"/>
        </w:rPr>
        <w:t xml:space="preserve"> cell is </w:t>
      </w:r>
      <w:r w:rsidR="00D628E2" w:rsidRPr="0059561D">
        <w:rPr>
          <w:rFonts w:eastAsiaTheme="minorEastAsia"/>
          <w:color w:val="FF0000"/>
          <w:sz w:val="20"/>
          <w:szCs w:val="20"/>
          <w:lang w:val="en-US"/>
        </w:rPr>
        <w:t>indicated as</w:t>
      </w:r>
      <w:r w:rsidR="00CC4EE7" w:rsidRPr="0059561D">
        <w:rPr>
          <w:rFonts w:eastAsiaTheme="minorEastAsia"/>
          <w:color w:val="FF0000"/>
          <w:sz w:val="20"/>
          <w:szCs w:val="20"/>
          <w:lang w:val="en-US"/>
        </w:rPr>
        <w:t xml:space="preserve"> uplink </w:t>
      </w:r>
      <w:r w:rsidR="00D628E2" w:rsidRPr="0059561D">
        <w:rPr>
          <w:rFonts w:eastAsiaTheme="minorEastAsia"/>
          <w:color w:val="FF0000"/>
          <w:sz w:val="20"/>
          <w:szCs w:val="20"/>
          <w:lang w:val="en-US"/>
        </w:rPr>
        <w:t>by</w:t>
      </w:r>
      <w:r w:rsidR="00D628E2" w:rsidRPr="0059561D">
        <w:rPr>
          <w:rFonts w:eastAsiaTheme="minorEastAsia"/>
          <w:i/>
          <w:color w:val="FF0000"/>
          <w:sz w:val="20"/>
          <w:szCs w:val="20"/>
          <w:lang w:val="en-US"/>
        </w:rPr>
        <w:t xml:space="preserve"> </w:t>
      </w:r>
      <w:r w:rsidR="00D628E2" w:rsidRPr="0059561D">
        <w:rPr>
          <w:i/>
          <w:color w:val="FF0000"/>
          <w:sz w:val="20"/>
          <w:szCs w:val="20"/>
          <w:lang w:val="en-US"/>
        </w:rPr>
        <w:t>TDD-UL-DL-ConfigurationCommon</w:t>
      </w:r>
      <w:r w:rsidR="00D628E2" w:rsidRPr="0059561D">
        <w:rPr>
          <w:color w:val="FF0000"/>
          <w:sz w:val="20"/>
          <w:szCs w:val="20"/>
          <w:lang w:val="en-US"/>
        </w:rPr>
        <w:t xml:space="preserve">, or </w:t>
      </w:r>
      <w:r w:rsidR="00D628E2" w:rsidRPr="0059561D">
        <w:rPr>
          <w:i/>
          <w:color w:val="FF0000"/>
          <w:sz w:val="20"/>
          <w:szCs w:val="20"/>
          <w:lang w:val="en-US"/>
        </w:rPr>
        <w:t xml:space="preserve">TDD-UL-DL-ConfigDedicated, </w:t>
      </w:r>
      <w:r w:rsidR="00D628E2" w:rsidRPr="0059561D">
        <w:rPr>
          <w:color w:val="FF0000"/>
          <w:sz w:val="20"/>
          <w:szCs w:val="20"/>
          <w:lang w:val="en-US"/>
        </w:rPr>
        <w:t>or if the UE</w:t>
      </w:r>
      <w:r w:rsidR="00F83887" w:rsidRPr="0059561D">
        <w:rPr>
          <w:color w:val="FF0000"/>
          <w:sz w:val="20"/>
          <w:szCs w:val="20"/>
          <w:lang w:val="en-US"/>
        </w:rPr>
        <w:t xml:space="preserve"> transmits any UL transmissions in the symbol</w:t>
      </w:r>
      <w:r w:rsidR="00CC4EE7" w:rsidRPr="0059561D">
        <w:rPr>
          <w:rFonts w:eastAsiaTheme="minorEastAsia"/>
          <w:color w:val="FF0000"/>
          <w:sz w:val="20"/>
          <w:szCs w:val="20"/>
          <w:lang w:val="en-US"/>
        </w:rPr>
        <w:t>, the UE shall not receive or monitor any downlink transmissions on another cell</w:t>
      </w:r>
      <w:r w:rsidRPr="0059561D">
        <w:rPr>
          <w:rFonts w:eastAsiaTheme="minorEastAsia"/>
          <w:color w:val="FF0000"/>
          <w:sz w:val="20"/>
          <w:szCs w:val="20"/>
          <w:lang w:val="en-US"/>
        </w:rPr>
        <w:t xml:space="preserve"> in the band combination</w:t>
      </w:r>
      <w:r w:rsidR="00CC4EE7" w:rsidRPr="0059561D">
        <w:rPr>
          <w:rFonts w:eastAsiaTheme="minorEastAsia"/>
          <w:color w:val="FF0000"/>
          <w:sz w:val="20"/>
          <w:szCs w:val="20"/>
          <w:lang w:val="en-US"/>
        </w:rPr>
        <w:t xml:space="preserve"> in the symbol</w:t>
      </w:r>
    </w:p>
    <w:p w14:paraId="3E31F091" w14:textId="6959AE76" w:rsidR="00CC4EE7" w:rsidRPr="0059561D" w:rsidRDefault="005A22D3" w:rsidP="00965233">
      <w:pPr>
        <w:pStyle w:val="ListParagraph"/>
        <w:numPr>
          <w:ilvl w:val="0"/>
          <w:numId w:val="4"/>
        </w:numPr>
        <w:spacing w:afterLines="50" w:after="120"/>
        <w:jc w:val="both"/>
        <w:rPr>
          <w:rFonts w:eastAsiaTheme="minorEastAsia"/>
          <w:i/>
          <w:color w:val="FF0000"/>
          <w:sz w:val="20"/>
          <w:szCs w:val="20"/>
          <w:lang w:val="en-US"/>
        </w:rPr>
      </w:pPr>
      <w:r w:rsidRPr="0059561D">
        <w:rPr>
          <w:rFonts w:eastAsiaTheme="minorEastAsia"/>
          <w:i/>
          <w:color w:val="FF0000"/>
          <w:sz w:val="20"/>
          <w:szCs w:val="20"/>
          <w:lang w:val="en-US"/>
        </w:rPr>
        <w:t>otherwise</w:t>
      </w:r>
      <w:r w:rsidR="00C605A7" w:rsidRPr="0059561D">
        <w:rPr>
          <w:rFonts w:eastAsiaTheme="minorEastAsia"/>
          <w:i/>
          <w:color w:val="FF0000"/>
          <w:sz w:val="20"/>
          <w:szCs w:val="20"/>
          <w:lang w:val="en-US"/>
        </w:rPr>
        <w:t xml:space="preserve">, </w:t>
      </w:r>
      <w:r w:rsidR="00C605A7" w:rsidRPr="0059561D">
        <w:rPr>
          <w:rFonts w:eastAsiaTheme="minorEastAsia"/>
          <w:color w:val="FF0000"/>
          <w:sz w:val="20"/>
          <w:szCs w:val="20"/>
          <w:lang w:val="en-US"/>
        </w:rPr>
        <w:t>the UE shall not transmit any UL transmissions on another cell in the band combination in the symbol.</w:t>
      </w:r>
    </w:p>
    <w:p w14:paraId="32EA85F0" w14:textId="06683C0E" w:rsidR="00320171" w:rsidRPr="0059561D" w:rsidRDefault="00874A9B" w:rsidP="00476D39">
      <w:pPr>
        <w:spacing w:afterLines="50" w:after="120"/>
        <w:jc w:val="both"/>
        <w:rPr>
          <w:rFonts w:eastAsiaTheme="minorEastAsia"/>
          <w:color w:val="FF0000"/>
          <w:lang w:val="en-US"/>
        </w:rPr>
      </w:pPr>
      <w:r w:rsidRPr="0059561D">
        <w:rPr>
          <w:rFonts w:eastAsiaTheme="minorEastAsia"/>
          <w:color w:val="FF0000"/>
          <w:lang w:val="en-US"/>
        </w:rPr>
        <w:t>The reference cell is the PCell if the PCell belongs to the band combination, or the serving cell with the smallest cell index across the serving cells in the band combination otherwise.</w:t>
      </w:r>
    </w:p>
    <w:p w14:paraId="5E2BFD30" w14:textId="77777777" w:rsidR="001E18F5" w:rsidRPr="00476D39" w:rsidRDefault="001E18F5" w:rsidP="00476D39">
      <w:pPr>
        <w:spacing w:afterLines="50" w:after="120"/>
        <w:jc w:val="both"/>
        <w:rPr>
          <w:rFonts w:eastAsiaTheme="minorEastAsia"/>
          <w:color w:val="FF0000"/>
          <w:lang w:val="en-US"/>
        </w:rPr>
      </w:pPr>
    </w:p>
    <w:p w14:paraId="26559EDA" w14:textId="717B6C25" w:rsidR="00C066B5" w:rsidRDefault="00C066B5" w:rsidP="00C066B5">
      <w:pPr>
        <w:rPr>
          <w:i/>
          <w:noProof/>
        </w:rPr>
      </w:pPr>
      <w:r w:rsidRPr="00C066B5">
        <w:rPr>
          <w:i/>
          <w:noProof/>
        </w:rPr>
        <w:t>&lt;unchanged parts omitted &gt;</w:t>
      </w:r>
    </w:p>
    <w:p w14:paraId="26F0CD7D" w14:textId="77777777" w:rsidR="003C6F73" w:rsidRDefault="003C6F73" w:rsidP="00C066B5">
      <w:pPr>
        <w:rPr>
          <w:i/>
          <w:noProof/>
        </w:rPr>
      </w:pPr>
    </w:p>
    <w:p w14:paraId="6D08463C" w14:textId="77777777" w:rsidR="003C6F73" w:rsidRPr="00B916EC" w:rsidRDefault="003C6F73" w:rsidP="003C6F73">
      <w:pPr>
        <w:pStyle w:val="Heading3"/>
      </w:pPr>
      <w:bookmarkStart w:id="3" w:name="_Ref500453000"/>
      <w:bookmarkStart w:id="4" w:name="_Toc517265076"/>
      <w:r w:rsidRPr="00B916EC">
        <w:t>11.1.1</w:t>
      </w:r>
      <w:r w:rsidRPr="00B916EC">
        <w:tab/>
        <w:t xml:space="preserve">UE procedure for determining slot </w:t>
      </w:r>
      <w:bookmarkEnd w:id="3"/>
      <w:r w:rsidRPr="00B916EC">
        <w:t>format</w:t>
      </w:r>
      <w:bookmarkEnd w:id="4"/>
    </w:p>
    <w:p w14:paraId="72D841C4" w14:textId="77777777" w:rsidR="003C6F73" w:rsidRDefault="003C6F73" w:rsidP="003C6F73">
      <w:pPr>
        <w:rPr>
          <w:i/>
          <w:noProof/>
        </w:rPr>
      </w:pPr>
      <w:r w:rsidRPr="00C066B5">
        <w:rPr>
          <w:i/>
          <w:noProof/>
        </w:rPr>
        <w:t>&lt;unchanged parts omitted &gt;</w:t>
      </w:r>
    </w:p>
    <w:p w14:paraId="3A563688" w14:textId="56FC1A61" w:rsidR="003C6F73" w:rsidRPr="0059561D" w:rsidRDefault="003C6F73" w:rsidP="003C6F73">
      <w:pPr>
        <w:spacing w:afterLines="50" w:after="120"/>
        <w:jc w:val="both"/>
        <w:rPr>
          <w:rFonts w:eastAsiaTheme="minorEastAsia"/>
          <w:color w:val="FF0000"/>
          <w:lang w:val="en-US"/>
        </w:rPr>
      </w:pPr>
      <w:r w:rsidRPr="0059561D">
        <w:rPr>
          <w:color w:val="FF0000"/>
          <w:lang w:val="en-US" w:eastAsia="fr-FR"/>
        </w:rPr>
        <w:t>If a</w:t>
      </w:r>
      <w:r w:rsidRPr="0059561D">
        <w:rPr>
          <w:rFonts w:eastAsiaTheme="minorEastAsia"/>
          <w:color w:val="FF0000"/>
          <w:lang w:val="en-US"/>
        </w:rPr>
        <w:t xml:space="preserve"> UE is configured with multiple serving cells in a band combination, the UE is not capable of simultaneous reception and transmission in the serving cells in the band combination, and </w:t>
      </w:r>
      <w:r w:rsidRPr="0059561D">
        <w:rPr>
          <w:color w:val="FF0000"/>
          <w:lang w:val="en-US" w:eastAsia="fr-FR"/>
        </w:rPr>
        <w:t xml:space="preserve">the UE is configured to monitor PDCCH for DCI format 2_0 </w:t>
      </w:r>
      <w:r w:rsidR="00A25791" w:rsidRPr="0059561D">
        <w:rPr>
          <w:color w:val="FF0000"/>
          <w:lang w:val="en-US" w:eastAsia="fr-FR"/>
        </w:rPr>
        <w:t>for</w:t>
      </w:r>
      <w:r w:rsidRPr="0059561D">
        <w:rPr>
          <w:color w:val="FF0000"/>
          <w:lang w:val="en-US" w:eastAsia="fr-FR"/>
        </w:rPr>
        <w:t xml:space="preserve"> the reference cell,</w:t>
      </w:r>
    </w:p>
    <w:p w14:paraId="1876D0DB" w14:textId="7D016989" w:rsidR="003C6F73" w:rsidRPr="0059561D" w:rsidRDefault="003C6F73" w:rsidP="003C6F73">
      <w:pPr>
        <w:pStyle w:val="ListParagraph"/>
        <w:numPr>
          <w:ilvl w:val="0"/>
          <w:numId w:val="4"/>
        </w:numPr>
        <w:spacing w:afterLines="50" w:after="120"/>
        <w:contextualSpacing w:val="0"/>
        <w:jc w:val="both"/>
        <w:rPr>
          <w:rFonts w:eastAsiaTheme="minorEastAsia"/>
          <w:i/>
          <w:color w:val="FF0000"/>
          <w:sz w:val="20"/>
          <w:szCs w:val="20"/>
          <w:lang w:val="en-US"/>
        </w:rPr>
      </w:pPr>
      <w:r w:rsidRPr="00BA3704">
        <w:rPr>
          <w:rFonts w:eastAsiaTheme="minorEastAsia"/>
          <w:color w:val="FF0000"/>
          <w:sz w:val="20"/>
          <w:szCs w:val="20"/>
          <w:lang w:val="en-US"/>
        </w:rPr>
        <w:t>if a symbol in the reference cell is indicated as downlink by</w:t>
      </w:r>
      <w:r w:rsidRPr="0059561D">
        <w:rPr>
          <w:rFonts w:eastAsiaTheme="minorEastAsia"/>
          <w:i/>
          <w:color w:val="FF0000"/>
          <w:sz w:val="20"/>
          <w:szCs w:val="20"/>
          <w:lang w:val="en-US"/>
        </w:rPr>
        <w:t xml:space="preserve"> </w:t>
      </w:r>
      <w:r w:rsidRPr="0059561D">
        <w:rPr>
          <w:i/>
          <w:color w:val="FF0000"/>
          <w:sz w:val="20"/>
          <w:szCs w:val="20"/>
          <w:lang w:val="en-US"/>
        </w:rPr>
        <w:t>TDD-UL-DL-ConfigurationCommon</w:t>
      </w:r>
      <w:r w:rsidRPr="0059561D">
        <w:rPr>
          <w:color w:val="FF0000"/>
          <w:sz w:val="20"/>
          <w:szCs w:val="20"/>
          <w:lang w:val="en-US"/>
        </w:rPr>
        <w:t xml:space="preserve">, or </w:t>
      </w:r>
      <w:r w:rsidRPr="0059561D">
        <w:rPr>
          <w:i/>
          <w:color w:val="FF0000"/>
          <w:sz w:val="20"/>
          <w:szCs w:val="20"/>
          <w:lang w:val="en-US"/>
        </w:rPr>
        <w:t>TDD-UL-DL-ConfigDedicated</w:t>
      </w:r>
      <w:r w:rsidR="00A25791" w:rsidRPr="0059561D">
        <w:rPr>
          <w:i/>
          <w:color w:val="FF0000"/>
          <w:sz w:val="20"/>
          <w:szCs w:val="20"/>
          <w:lang w:val="en-US"/>
        </w:rPr>
        <w:t>, or DCI format 2_0</w:t>
      </w:r>
      <w:r w:rsidRPr="0059561D">
        <w:rPr>
          <w:i/>
          <w:color w:val="FF0000"/>
          <w:sz w:val="20"/>
          <w:szCs w:val="20"/>
          <w:lang w:val="en-US"/>
        </w:rPr>
        <w:t xml:space="preserve">, </w:t>
      </w:r>
      <w:r w:rsidRPr="00BA3704">
        <w:rPr>
          <w:color w:val="FF0000"/>
          <w:sz w:val="20"/>
          <w:szCs w:val="20"/>
          <w:lang w:val="en-US"/>
        </w:rPr>
        <w:t xml:space="preserve">or if the UE </w:t>
      </w:r>
      <w:r w:rsidRPr="00BA3704">
        <w:rPr>
          <w:rFonts w:eastAsiaTheme="minorEastAsia"/>
          <w:color w:val="FF0000"/>
          <w:sz w:val="20"/>
          <w:szCs w:val="20"/>
          <w:lang w:val="en-US"/>
        </w:rPr>
        <w:t>receives</w:t>
      </w:r>
      <w:r w:rsidRPr="0059561D">
        <w:rPr>
          <w:rFonts w:eastAsiaTheme="minorEastAsia"/>
          <w:color w:val="FF0000"/>
          <w:sz w:val="20"/>
          <w:szCs w:val="20"/>
          <w:lang w:val="en-US"/>
        </w:rPr>
        <w:t xml:space="preserve"> or monitors any DL transmissions in the symbol, the UE shall not transmit any UL transmissions on another cell in the band combination in the symbol;</w:t>
      </w:r>
    </w:p>
    <w:p w14:paraId="2137260C" w14:textId="5670CDF4" w:rsidR="003C6F73" w:rsidRPr="0059561D" w:rsidRDefault="003C6F73" w:rsidP="003C6F73">
      <w:pPr>
        <w:pStyle w:val="ListParagraph"/>
        <w:numPr>
          <w:ilvl w:val="0"/>
          <w:numId w:val="4"/>
        </w:numPr>
        <w:spacing w:afterLines="50" w:after="120"/>
        <w:contextualSpacing w:val="0"/>
        <w:jc w:val="both"/>
        <w:rPr>
          <w:rFonts w:eastAsiaTheme="minorEastAsia"/>
          <w:i/>
          <w:color w:val="FF0000"/>
          <w:sz w:val="20"/>
          <w:szCs w:val="20"/>
          <w:lang w:val="en-US"/>
        </w:rPr>
      </w:pPr>
      <w:r w:rsidRPr="00BA3704">
        <w:rPr>
          <w:rFonts w:eastAsiaTheme="minorEastAsia"/>
          <w:color w:val="FF0000"/>
          <w:sz w:val="20"/>
          <w:szCs w:val="20"/>
          <w:lang w:val="en-US"/>
        </w:rPr>
        <w:t>else if a symbol in the reference cell is indicated as uplink by</w:t>
      </w:r>
      <w:r w:rsidRPr="0059561D">
        <w:rPr>
          <w:rFonts w:eastAsiaTheme="minorEastAsia"/>
          <w:i/>
          <w:color w:val="FF0000"/>
          <w:sz w:val="20"/>
          <w:szCs w:val="20"/>
          <w:lang w:val="en-US"/>
        </w:rPr>
        <w:t xml:space="preserve"> </w:t>
      </w:r>
      <w:r w:rsidRPr="0059561D">
        <w:rPr>
          <w:i/>
          <w:color w:val="FF0000"/>
          <w:sz w:val="20"/>
          <w:szCs w:val="20"/>
          <w:lang w:val="en-US"/>
        </w:rPr>
        <w:t>TDD-UL-DL-ConfigurationCommon</w:t>
      </w:r>
      <w:r w:rsidRPr="0059561D">
        <w:rPr>
          <w:color w:val="FF0000"/>
          <w:sz w:val="20"/>
          <w:szCs w:val="20"/>
          <w:lang w:val="en-US"/>
        </w:rPr>
        <w:t xml:space="preserve">, or </w:t>
      </w:r>
      <w:r w:rsidRPr="0059561D">
        <w:rPr>
          <w:i/>
          <w:color w:val="FF0000"/>
          <w:sz w:val="20"/>
          <w:szCs w:val="20"/>
          <w:lang w:val="en-US"/>
        </w:rPr>
        <w:t>TDD-UL-DL-ConfigDedicated,</w:t>
      </w:r>
      <w:r w:rsidR="00A25791" w:rsidRPr="0059561D">
        <w:rPr>
          <w:i/>
          <w:color w:val="FF0000"/>
          <w:sz w:val="20"/>
          <w:szCs w:val="20"/>
          <w:lang w:val="en-US"/>
        </w:rPr>
        <w:t xml:space="preserve"> or DCI format 2_0, </w:t>
      </w:r>
      <w:r w:rsidRPr="00BA3704">
        <w:rPr>
          <w:color w:val="FF0000"/>
          <w:sz w:val="20"/>
          <w:szCs w:val="20"/>
          <w:lang w:val="en-US"/>
        </w:rPr>
        <w:t>or if the UE transmits any UL transmissions in the symbol</w:t>
      </w:r>
      <w:r w:rsidRPr="00BA3704">
        <w:rPr>
          <w:rFonts w:eastAsiaTheme="minorEastAsia"/>
          <w:color w:val="FF0000"/>
          <w:sz w:val="20"/>
          <w:szCs w:val="20"/>
          <w:lang w:val="en-US"/>
        </w:rPr>
        <w:t>, the UE shall not receive or monitor any downlink transmissions on another cell in the band combination</w:t>
      </w:r>
      <w:r w:rsidR="0059561D" w:rsidRPr="00BA3704">
        <w:rPr>
          <w:rFonts w:eastAsiaTheme="minorEastAsia"/>
          <w:color w:val="FF0000"/>
          <w:sz w:val="20"/>
          <w:szCs w:val="20"/>
          <w:lang w:val="en-US"/>
        </w:rPr>
        <w:t xml:space="preserve"> in the </w:t>
      </w:r>
      <w:r w:rsidRPr="00BA3704">
        <w:rPr>
          <w:rFonts w:eastAsiaTheme="minorEastAsia"/>
          <w:color w:val="FF0000"/>
          <w:sz w:val="20"/>
          <w:szCs w:val="20"/>
          <w:lang w:val="en-US"/>
        </w:rPr>
        <w:t>symbol</w:t>
      </w:r>
    </w:p>
    <w:p w14:paraId="5BBB4E95" w14:textId="77777777" w:rsidR="003C6F73" w:rsidRPr="0059561D" w:rsidRDefault="003C6F73" w:rsidP="003C6F73">
      <w:pPr>
        <w:pStyle w:val="ListParagraph"/>
        <w:numPr>
          <w:ilvl w:val="0"/>
          <w:numId w:val="4"/>
        </w:numPr>
        <w:spacing w:afterLines="50" w:after="120"/>
        <w:jc w:val="both"/>
        <w:rPr>
          <w:rFonts w:eastAsiaTheme="minorEastAsia"/>
          <w:i/>
          <w:color w:val="FF0000"/>
          <w:sz w:val="20"/>
          <w:szCs w:val="20"/>
          <w:lang w:val="en-US"/>
        </w:rPr>
      </w:pPr>
      <w:r w:rsidRPr="00BA3704">
        <w:rPr>
          <w:rFonts w:eastAsiaTheme="minorEastAsia"/>
          <w:color w:val="FF0000"/>
          <w:sz w:val="20"/>
          <w:szCs w:val="20"/>
          <w:lang w:val="en-US"/>
        </w:rPr>
        <w:t xml:space="preserve">otherwise, </w:t>
      </w:r>
      <w:r w:rsidRPr="0059561D">
        <w:rPr>
          <w:rFonts w:eastAsiaTheme="minorEastAsia"/>
          <w:color w:val="FF0000"/>
          <w:sz w:val="20"/>
          <w:szCs w:val="20"/>
          <w:lang w:val="en-US"/>
        </w:rPr>
        <w:t>the UE shall not transmit any UL transmissions on another cell in the band combination in the symbol.</w:t>
      </w:r>
    </w:p>
    <w:p w14:paraId="01FC0AF7" w14:textId="685EC92F" w:rsidR="00C066B5" w:rsidRPr="0059561D" w:rsidRDefault="003C6F73" w:rsidP="0059561D">
      <w:pPr>
        <w:spacing w:afterLines="50" w:after="120"/>
        <w:jc w:val="both"/>
        <w:rPr>
          <w:rFonts w:eastAsiaTheme="minorEastAsia"/>
          <w:color w:val="FF0000"/>
          <w:lang w:val="en-US"/>
        </w:rPr>
      </w:pPr>
      <w:r w:rsidRPr="0059561D">
        <w:rPr>
          <w:rFonts w:eastAsiaTheme="minorEastAsia"/>
          <w:color w:val="FF0000"/>
          <w:lang w:val="en-US"/>
        </w:rPr>
        <w:t>The reference cell is the PCell if the PCell belongs to the band combination, or the serving cell with the smallest cell index across the serving cells in the band combination otherwise.</w:t>
      </w:r>
    </w:p>
    <w:p w14:paraId="389363EC" w14:textId="77777777" w:rsidR="003C6F73" w:rsidRDefault="003C6F73" w:rsidP="003C6F73">
      <w:pPr>
        <w:rPr>
          <w:i/>
          <w:noProof/>
        </w:rPr>
      </w:pPr>
      <w:r w:rsidRPr="00C066B5">
        <w:rPr>
          <w:i/>
          <w:noProof/>
        </w:rPr>
        <w:t>&lt;unchanged parts omitted &gt;</w:t>
      </w:r>
    </w:p>
    <w:p w14:paraId="69D40EC6" w14:textId="77777777" w:rsidR="003C6F73" w:rsidRPr="0059561D" w:rsidRDefault="003C6F73">
      <w:pPr>
        <w:rPr>
          <w:i/>
          <w:noProof/>
        </w:rPr>
      </w:pPr>
    </w:p>
    <w:sectPr w:rsidR="003C6F73" w:rsidRPr="0059561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E427C" w14:textId="77777777" w:rsidR="000F60BC" w:rsidRDefault="000F60BC">
      <w:r>
        <w:separator/>
      </w:r>
    </w:p>
  </w:endnote>
  <w:endnote w:type="continuationSeparator" w:id="0">
    <w:p w14:paraId="3BB97E9E" w14:textId="77777777" w:rsidR="000F60BC" w:rsidRDefault="000F6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C41D3" w14:textId="77777777" w:rsidR="00183E78" w:rsidRDefault="00183E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5100D" w14:textId="77777777" w:rsidR="00183E78" w:rsidRDefault="00183E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F458D" w14:textId="77777777" w:rsidR="00183E78" w:rsidRDefault="00183E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78D43" w14:textId="77777777" w:rsidR="000F60BC" w:rsidRDefault="000F60BC">
      <w:r>
        <w:separator/>
      </w:r>
    </w:p>
  </w:footnote>
  <w:footnote w:type="continuationSeparator" w:id="0">
    <w:p w14:paraId="08B31B62" w14:textId="77777777" w:rsidR="000F60BC" w:rsidRDefault="000F6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1945A" w14:textId="77777777" w:rsidR="00695808" w:rsidRDefault="00695808">
    <w:r>
      <w:t xml:space="preserve">Page </w:t>
    </w:r>
    <w:r w:rsidR="00AF0972">
      <w:fldChar w:fldCharType="begin"/>
    </w:r>
    <w:r w:rsidR="00374DD4">
      <w:instrText>PAGE</w:instrText>
    </w:r>
    <w:r w:rsidR="00AF0972">
      <w:fldChar w:fldCharType="separate"/>
    </w:r>
    <w:r>
      <w:rPr>
        <w:noProof/>
      </w:rPr>
      <w:t>1</w:t>
    </w:r>
    <w:r w:rsidR="00AF097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1FB26" w14:textId="77777777" w:rsidR="00183E78" w:rsidRDefault="00183E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2BDF4" w14:textId="77777777" w:rsidR="00183E78" w:rsidRDefault="00183E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1F2E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0B8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100C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B232D"/>
    <w:multiLevelType w:val="hybridMultilevel"/>
    <w:tmpl w:val="80081D00"/>
    <w:lvl w:ilvl="0" w:tplc="702260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072819"/>
    <w:multiLevelType w:val="hybridMultilevel"/>
    <w:tmpl w:val="E99E07F2"/>
    <w:lvl w:ilvl="0" w:tplc="EF3A1A22">
      <w:start w:val="11"/>
      <w:numFmt w:val="bullet"/>
      <w:lvlText w:val="-"/>
      <w:lvlJc w:val="left"/>
      <w:pPr>
        <w:ind w:left="644" w:hanging="360"/>
      </w:pPr>
      <w:rPr>
        <w:rFonts w:ascii="Times New Roman" w:eastAsiaTheme="minorEastAsia" w:hAnsi="Times New Roman" w:cs="Times New Roman" w:hint="default"/>
        <w:i w:val="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FF07FF0"/>
    <w:multiLevelType w:val="hybridMultilevel"/>
    <w:tmpl w:val="E2021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AC2616"/>
    <w:multiLevelType w:val="hybridMultilevel"/>
    <w:tmpl w:val="4782D02E"/>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CD"/>
    <w:rsid w:val="00046FD0"/>
    <w:rsid w:val="000A6394"/>
    <w:rsid w:val="000B7FED"/>
    <w:rsid w:val="000C038A"/>
    <w:rsid w:val="000C6598"/>
    <w:rsid w:val="000F60BC"/>
    <w:rsid w:val="00102136"/>
    <w:rsid w:val="001116E0"/>
    <w:rsid w:val="00145D43"/>
    <w:rsid w:val="00156AB0"/>
    <w:rsid w:val="00183E78"/>
    <w:rsid w:val="00192C46"/>
    <w:rsid w:val="001A08B3"/>
    <w:rsid w:val="001A7B60"/>
    <w:rsid w:val="001B52F0"/>
    <w:rsid w:val="001B7A65"/>
    <w:rsid w:val="001D0EA6"/>
    <w:rsid w:val="001E18F5"/>
    <w:rsid w:val="001E41F3"/>
    <w:rsid w:val="002405CA"/>
    <w:rsid w:val="0026004D"/>
    <w:rsid w:val="002640DD"/>
    <w:rsid w:val="00275D12"/>
    <w:rsid w:val="00284FEB"/>
    <w:rsid w:val="002860C4"/>
    <w:rsid w:val="002B5741"/>
    <w:rsid w:val="002C7531"/>
    <w:rsid w:val="00305409"/>
    <w:rsid w:val="003078F2"/>
    <w:rsid w:val="00307EF2"/>
    <w:rsid w:val="00320171"/>
    <w:rsid w:val="00322D50"/>
    <w:rsid w:val="003609EF"/>
    <w:rsid w:val="0036231A"/>
    <w:rsid w:val="00374DD4"/>
    <w:rsid w:val="003A1A2E"/>
    <w:rsid w:val="003A38F8"/>
    <w:rsid w:val="003C477C"/>
    <w:rsid w:val="003C6F73"/>
    <w:rsid w:val="003E1A36"/>
    <w:rsid w:val="003E1FB6"/>
    <w:rsid w:val="00410371"/>
    <w:rsid w:val="004242F1"/>
    <w:rsid w:val="00476D39"/>
    <w:rsid w:val="004B3031"/>
    <w:rsid w:val="004B75B7"/>
    <w:rsid w:val="004C7AC4"/>
    <w:rsid w:val="00506CF0"/>
    <w:rsid w:val="0051580D"/>
    <w:rsid w:val="00547111"/>
    <w:rsid w:val="00571596"/>
    <w:rsid w:val="00592D74"/>
    <w:rsid w:val="0059431C"/>
    <w:rsid w:val="0059561D"/>
    <w:rsid w:val="005A22D3"/>
    <w:rsid w:val="005A3C5F"/>
    <w:rsid w:val="005E2C44"/>
    <w:rsid w:val="005F0BF6"/>
    <w:rsid w:val="00621188"/>
    <w:rsid w:val="006257ED"/>
    <w:rsid w:val="00695808"/>
    <w:rsid w:val="006B46FB"/>
    <w:rsid w:val="006E21FB"/>
    <w:rsid w:val="00787E2A"/>
    <w:rsid w:val="00792342"/>
    <w:rsid w:val="007977A8"/>
    <w:rsid w:val="007B512A"/>
    <w:rsid w:val="007C2097"/>
    <w:rsid w:val="007D6A07"/>
    <w:rsid w:val="007F044C"/>
    <w:rsid w:val="007F5FAE"/>
    <w:rsid w:val="007F7259"/>
    <w:rsid w:val="00811C45"/>
    <w:rsid w:val="00820101"/>
    <w:rsid w:val="008279FA"/>
    <w:rsid w:val="008626E7"/>
    <w:rsid w:val="00870EE7"/>
    <w:rsid w:val="00874A9B"/>
    <w:rsid w:val="008A45A6"/>
    <w:rsid w:val="008F686C"/>
    <w:rsid w:val="009148DE"/>
    <w:rsid w:val="00932DAD"/>
    <w:rsid w:val="00965233"/>
    <w:rsid w:val="009777D9"/>
    <w:rsid w:val="00986796"/>
    <w:rsid w:val="00991B88"/>
    <w:rsid w:val="009A5753"/>
    <w:rsid w:val="009A579D"/>
    <w:rsid w:val="009E1FBF"/>
    <w:rsid w:val="009E3297"/>
    <w:rsid w:val="009F734F"/>
    <w:rsid w:val="00A246B6"/>
    <w:rsid w:val="00A25791"/>
    <w:rsid w:val="00A427CF"/>
    <w:rsid w:val="00A47E70"/>
    <w:rsid w:val="00A50CF0"/>
    <w:rsid w:val="00A7671C"/>
    <w:rsid w:val="00AA2CBC"/>
    <w:rsid w:val="00AB31EA"/>
    <w:rsid w:val="00AC5820"/>
    <w:rsid w:val="00AD1CD8"/>
    <w:rsid w:val="00AF0972"/>
    <w:rsid w:val="00AF60E7"/>
    <w:rsid w:val="00B258BB"/>
    <w:rsid w:val="00B41DA6"/>
    <w:rsid w:val="00B57ADE"/>
    <w:rsid w:val="00B67B97"/>
    <w:rsid w:val="00B87A30"/>
    <w:rsid w:val="00B968C8"/>
    <w:rsid w:val="00BA3704"/>
    <w:rsid w:val="00BA3EC5"/>
    <w:rsid w:val="00BA51D9"/>
    <w:rsid w:val="00BB5DFC"/>
    <w:rsid w:val="00BD279D"/>
    <w:rsid w:val="00BD6BB8"/>
    <w:rsid w:val="00BE0D50"/>
    <w:rsid w:val="00C066B5"/>
    <w:rsid w:val="00C605A7"/>
    <w:rsid w:val="00C66BA2"/>
    <w:rsid w:val="00C95985"/>
    <w:rsid w:val="00CC4EE7"/>
    <w:rsid w:val="00CC5026"/>
    <w:rsid w:val="00CC68D0"/>
    <w:rsid w:val="00D03F9A"/>
    <w:rsid w:val="00D06D51"/>
    <w:rsid w:val="00D24991"/>
    <w:rsid w:val="00D342FA"/>
    <w:rsid w:val="00D50255"/>
    <w:rsid w:val="00D53873"/>
    <w:rsid w:val="00D55DA0"/>
    <w:rsid w:val="00D57332"/>
    <w:rsid w:val="00D628E2"/>
    <w:rsid w:val="00DE34CF"/>
    <w:rsid w:val="00E13F3D"/>
    <w:rsid w:val="00E27DAC"/>
    <w:rsid w:val="00EA1557"/>
    <w:rsid w:val="00EA20FB"/>
    <w:rsid w:val="00EB09B7"/>
    <w:rsid w:val="00EE7D7C"/>
    <w:rsid w:val="00F25D98"/>
    <w:rsid w:val="00F300FB"/>
    <w:rsid w:val="00F83887"/>
    <w:rsid w:val="00FB61E2"/>
    <w:rsid w:val="00FB63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880D0F5"/>
  <w15:docId w15:val="{5B3FD989-4D74-4401-987C-2CB63711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066B5"/>
    <w:rPr>
      <w:rFonts w:ascii="Arial" w:hAnsi="Arial"/>
      <w:sz w:val="32"/>
      <w:lang w:val="en-GB" w:eastAsia="en-US"/>
    </w:rPr>
  </w:style>
  <w:style w:type="character" w:customStyle="1" w:styleId="B1Char">
    <w:name w:val="B1 Char"/>
    <w:link w:val="B1"/>
    <w:locked/>
    <w:rsid w:val="00C066B5"/>
    <w:rPr>
      <w:rFonts w:ascii="Times New Roman" w:hAnsi="Times New Roman"/>
      <w:lang w:val="en-GB" w:eastAsia="en-US"/>
    </w:rPr>
  </w:style>
  <w:style w:type="paragraph" w:styleId="ListParagraph">
    <w:name w:val="List Paragraph"/>
    <w:aliases w:val="- Bullets,목록 단락,リスト段落,列出段落,?? ??,?????,????,Lista1"/>
    <w:basedOn w:val="Normal"/>
    <w:link w:val="ListParagraphChar"/>
    <w:uiPriority w:val="34"/>
    <w:qFormat/>
    <w:rsid w:val="00986796"/>
    <w:pPr>
      <w:spacing w:after="0"/>
      <w:ind w:left="720"/>
      <w:contextualSpacing/>
    </w:pPr>
    <w:rPr>
      <w:rFonts w:eastAsia="SimSun"/>
      <w:sz w:val="24"/>
      <w:szCs w:val="24"/>
      <w:lang w:val="fi-FI" w:eastAsia="zh-CN"/>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86796"/>
    <w:rPr>
      <w:rFonts w:ascii="Times New Roman" w:eastAsia="SimSun" w:hAnsi="Times New Roman"/>
      <w:sz w:val="24"/>
      <w:szCs w:val="24"/>
      <w:lang w:val="fi-FI" w:eastAsia="zh-CN"/>
    </w:rPr>
  </w:style>
  <w:style w:type="character" w:customStyle="1" w:styleId="CommentTextChar">
    <w:name w:val="Comment Text Char"/>
    <w:link w:val="CommentText"/>
    <w:qFormat/>
    <w:rsid w:val="00CC4E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5AIRPNAIUNRU-1830940522-4373</_dlc_DocId>
    <_dlc_DocIdUrl xmlns="71c5aaf6-e6ce-465b-b873-5148d2a4c105">
      <Url>https://nokia.sharepoint.com/sites/c5g/5gradio/_layouts/15/DocIdRedir.aspx?ID=5AIRPNAIUNRU-1830940522-4373</Url>
      <Description>5AIRPNAIUNRU-1830940522-4373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2.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3.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4.xml><?xml version="1.0" encoding="utf-8"?>
<ds:datastoreItem xmlns:ds="http://schemas.openxmlformats.org/officeDocument/2006/customXml" ds:itemID="{713B219B-1661-44F7-B551-2BA9CB1A58D9}">
  <ds:schemaRefs>
    <ds:schemaRef ds:uri="http://purl.org/dc/terms/"/>
    <ds:schemaRef ds:uri="95d2e41d-1f11-4347-bb1c-11d6a32975dd"/>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ebabf6ce-2443-438c-9946-ecc878e7654a"/>
    <ds:schemaRef ds:uri="3b34c8f0-1ef5-4d1e-bb66-517ce7fe7356"/>
    <ds:schemaRef ds:uri="71c5aaf6-e6ce-465b-b873-5148d2a4c105"/>
    <ds:schemaRef ds:uri="http://www.w3.org/XML/1998/namespace"/>
  </ds:schemaRefs>
</ds:datastoreItem>
</file>

<file path=customXml/itemProps5.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A451F6-3526-497C-8588-557F9EACC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Pages>
  <Words>683</Words>
  <Characters>4364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5037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creator>Michael Sanders, John M Meredith</dc:creator>
  <cp:lastModifiedBy>Karol</cp:lastModifiedBy>
  <cp:revision>10</cp:revision>
  <cp:lastPrinted>1900-01-01T05:00:00Z</cp:lastPrinted>
  <dcterms:created xsi:type="dcterms:W3CDTF">2018-11-02T17:09:00Z</dcterms:created>
  <dcterms:modified xsi:type="dcterms:W3CDTF">2018-11-02T20:49:00Z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a108a90e-35c8-419f-9ca3-06c0b9d51179</vt:lpwstr>
  </property>
</Properties>
</file>